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68FF7" w14:textId="77777777" w:rsidR="00F82562" w:rsidRPr="004954FC" w:rsidRDefault="007A1386" w:rsidP="00127A61">
      <w:pPr>
        <w:spacing w:before="120" w:after="20"/>
        <w:rPr>
          <w:rFonts w:ascii="Arial" w:hAnsi="Arial" w:cs="Arial"/>
          <w:b/>
          <w:color w:val="000000" w:themeColor="text1"/>
          <w:szCs w:val="22"/>
        </w:rPr>
      </w:pPr>
      <w:r w:rsidRPr="004954FC">
        <w:rPr>
          <w:rFonts w:ascii="Arial" w:hAnsi="Arial" w:cs="Arial"/>
          <w:noProof/>
          <w:color w:val="000000" w:themeColor="text1"/>
          <w:szCs w:val="22"/>
          <w:lang w:val="en-US"/>
        </w:rPr>
        <w:drawing>
          <wp:inline distT="0" distB="0" distL="0" distR="0" wp14:anchorId="08F26EDD" wp14:editId="5793C403">
            <wp:extent cx="1883664" cy="60500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3664" cy="605003"/>
                    </a:xfrm>
                    <a:prstGeom prst="rect">
                      <a:avLst/>
                    </a:prstGeom>
                  </pic:spPr>
                </pic:pic>
              </a:graphicData>
            </a:graphic>
          </wp:inline>
        </w:drawing>
      </w:r>
      <w:r w:rsidR="00127A61" w:rsidRPr="004954FC">
        <w:rPr>
          <w:rFonts w:ascii="Arial" w:hAnsi="Arial" w:cs="Arial"/>
          <w:noProof/>
          <w:color w:val="000000" w:themeColor="text1"/>
          <w:szCs w:val="22"/>
          <w:lang w:val="en-US"/>
        </w:rPr>
        <w:t xml:space="preserve">                                        </w:t>
      </w:r>
      <w:r w:rsidRPr="004954FC">
        <w:rPr>
          <w:rFonts w:ascii="Arial" w:hAnsi="Arial" w:cs="Arial"/>
          <w:noProof/>
          <w:color w:val="000000" w:themeColor="text1"/>
          <w:szCs w:val="22"/>
          <w:lang w:val="en-US"/>
        </w:rPr>
        <w:t xml:space="preserve">                               </w:t>
      </w:r>
      <w:r w:rsidR="00127A61" w:rsidRPr="004954FC">
        <w:rPr>
          <w:rFonts w:ascii="Arial" w:hAnsi="Arial" w:cs="Arial"/>
          <w:noProof/>
          <w:color w:val="000000" w:themeColor="text1"/>
          <w:szCs w:val="22"/>
          <w:lang w:val="en-US"/>
        </w:rPr>
        <w:t xml:space="preserve">                     </w:t>
      </w:r>
      <w:r w:rsidR="00E722A6" w:rsidRPr="004954FC">
        <w:rPr>
          <w:rFonts w:ascii="Arial" w:hAnsi="Arial" w:cs="Arial"/>
          <w:noProof/>
          <w:color w:val="000000" w:themeColor="text1"/>
          <w:szCs w:val="22"/>
          <w:lang w:val="en-US"/>
        </w:rPr>
        <w:drawing>
          <wp:inline distT="0" distB="0" distL="0" distR="0" wp14:anchorId="5AD39BFA" wp14:editId="0313AD73">
            <wp:extent cx="960120" cy="484632"/>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cstate="print"/>
                    <a:srcRect/>
                    <a:stretch>
                      <a:fillRect/>
                    </a:stretch>
                  </pic:blipFill>
                  <pic:spPr bwMode="auto">
                    <a:xfrm>
                      <a:off x="0" y="0"/>
                      <a:ext cx="960120" cy="484632"/>
                    </a:xfrm>
                    <a:prstGeom prst="rect">
                      <a:avLst/>
                    </a:prstGeom>
                    <a:noFill/>
                    <a:ln w="9525">
                      <a:noFill/>
                      <a:miter lim="800000"/>
                      <a:headEnd/>
                      <a:tailEnd/>
                    </a:ln>
                  </pic:spPr>
                </pic:pic>
              </a:graphicData>
            </a:graphic>
          </wp:inline>
        </w:drawing>
      </w:r>
    </w:p>
    <w:p w14:paraId="56EDFE33" w14:textId="6BE29432" w:rsidR="000D4A0E" w:rsidRDefault="000D4A0E" w:rsidP="00847156">
      <w:pPr>
        <w:tabs>
          <w:tab w:val="left" w:pos="1418"/>
          <w:tab w:val="left" w:pos="1701"/>
          <w:tab w:val="right" w:pos="9185"/>
          <w:tab w:val="right" w:pos="9214"/>
        </w:tabs>
        <w:jc w:val="center"/>
        <w:rPr>
          <w:rFonts w:ascii="Arial" w:hAnsi="Arial" w:cs="Arial"/>
          <w:b/>
          <w:bCs/>
          <w:color w:val="000000" w:themeColor="text1"/>
          <w:szCs w:val="22"/>
        </w:rPr>
      </w:pPr>
    </w:p>
    <w:p w14:paraId="7902E050" w14:textId="37C7E41B" w:rsidR="00C26A10" w:rsidRDefault="00185A45" w:rsidP="00C26A10">
      <w:pPr>
        <w:spacing w:before="29"/>
        <w:ind w:right="55"/>
        <w:jc w:val="center"/>
        <w:rPr>
          <w:rFonts w:ascii="Microsoft Sans Serif" w:eastAsia="Cambria" w:hAnsi="Microsoft Sans Serif" w:cs="Microsoft Sans Serif"/>
        </w:rPr>
      </w:pPr>
      <w:r>
        <w:rPr>
          <w:rFonts w:ascii="Cambria" w:hAnsi="Cambria" w:cs="Arial-BoldMT"/>
          <w:b/>
          <w:bCs/>
          <w:color w:val="auto"/>
          <w:szCs w:val="22"/>
          <w:lang w:eastAsia="x-none"/>
        </w:rPr>
        <w:t xml:space="preserve">GLOBAL </w:t>
      </w:r>
      <w:r w:rsidRPr="009813FD">
        <w:rPr>
          <w:rFonts w:ascii="Cambria" w:hAnsi="Cambria" w:cs="Arial-BoldMT"/>
          <w:b/>
          <w:bCs/>
          <w:color w:val="auto"/>
          <w:szCs w:val="22"/>
          <w:lang w:eastAsia="x-none"/>
        </w:rPr>
        <w:t xml:space="preserve">EXPRESSION OF INTEREST (EoI) </w:t>
      </w:r>
      <w:r w:rsidRPr="005C02EB">
        <w:rPr>
          <w:rFonts w:ascii="Cambria" w:hAnsi="Cambria" w:cs="Arial-BoldMT"/>
          <w:b/>
          <w:bCs/>
          <w:color w:val="auto"/>
          <w:szCs w:val="22"/>
        </w:rPr>
        <w:t>UNDER INTERNATIONAL COMPET</w:t>
      </w:r>
      <w:r>
        <w:rPr>
          <w:rFonts w:ascii="Cambria" w:hAnsi="Cambria" w:cs="Arial-BoldMT"/>
          <w:b/>
          <w:bCs/>
          <w:color w:val="auto"/>
          <w:szCs w:val="22"/>
        </w:rPr>
        <w:t>E</w:t>
      </w:r>
      <w:r w:rsidRPr="005C02EB">
        <w:rPr>
          <w:rFonts w:ascii="Cambria" w:hAnsi="Cambria" w:cs="Arial-BoldMT"/>
          <w:b/>
          <w:bCs/>
          <w:color w:val="auto"/>
          <w:szCs w:val="22"/>
        </w:rPr>
        <w:t xml:space="preserve">TIVE BIDDING (ICB) BASIS </w:t>
      </w:r>
      <w:r w:rsidR="00C26A10">
        <w:rPr>
          <w:rFonts w:asciiTheme="majorHAnsi" w:hAnsiTheme="majorHAnsi" w:cs="Arial"/>
          <w:b/>
          <w:bCs/>
          <w:color w:val="auto"/>
          <w:sz w:val="24"/>
        </w:rPr>
        <w:t>FOR PROVISION OF SPM TERMINAL OPERATIONS AT RAVVA BLOCK, INDIA</w:t>
      </w:r>
    </w:p>
    <w:p w14:paraId="75F900EB" w14:textId="52FA26BC" w:rsidR="00C156EB" w:rsidRDefault="00C156EB" w:rsidP="00847156">
      <w:pPr>
        <w:tabs>
          <w:tab w:val="left" w:pos="-270"/>
        </w:tabs>
        <w:ind w:left="-180" w:right="-360"/>
        <w:jc w:val="center"/>
        <w:rPr>
          <w:rFonts w:ascii="Arial" w:hAnsi="Arial" w:cs="Arial"/>
          <w:b/>
          <w:bCs/>
          <w:color w:val="000000" w:themeColor="text1"/>
          <w:szCs w:val="22"/>
        </w:rPr>
      </w:pPr>
    </w:p>
    <w:p w14:paraId="4C12EE50" w14:textId="77777777" w:rsidR="00C26A10" w:rsidRDefault="00C26A10" w:rsidP="00C26A10">
      <w:pPr>
        <w:autoSpaceDE w:val="0"/>
        <w:autoSpaceDN w:val="0"/>
        <w:adjustRightInd w:val="0"/>
        <w:jc w:val="both"/>
        <w:rPr>
          <w:rFonts w:asciiTheme="majorHAnsi" w:hAnsiTheme="majorHAnsi" w:cs="Calibri"/>
          <w:color w:val="auto"/>
          <w:szCs w:val="22"/>
        </w:rPr>
      </w:pPr>
      <w:r>
        <w:rPr>
          <w:rFonts w:asciiTheme="majorHAnsi" w:hAnsiTheme="majorHAnsi" w:cs="Calibri"/>
          <w:b/>
          <w:color w:val="auto"/>
          <w:szCs w:val="22"/>
        </w:rPr>
        <w:t>Cairn Oil and Gas</w:t>
      </w:r>
      <w:r>
        <w:rPr>
          <w:rFonts w:asciiTheme="majorHAnsi" w:hAnsiTheme="majorHAnsi" w:cs="Calibri"/>
          <w:color w:val="auto"/>
          <w:szCs w:val="22"/>
        </w:rPr>
        <w:t xml:space="preserve">, a vertical of </w:t>
      </w:r>
      <w:r>
        <w:rPr>
          <w:rFonts w:asciiTheme="majorHAnsi" w:hAnsiTheme="majorHAnsi" w:cs="Calibri"/>
          <w:b/>
          <w:color w:val="auto"/>
          <w:szCs w:val="22"/>
        </w:rPr>
        <w:t>Vedanta Limited</w:t>
      </w:r>
      <w:r>
        <w:rPr>
          <w:rFonts w:asciiTheme="majorHAnsi" w:hAnsiTheme="majorHAnsi" w:cs="Calibri"/>
          <w:color w:val="auto"/>
          <w:szCs w:val="22"/>
        </w:rPr>
        <w:t xml:space="preserve"> is the</w:t>
      </w:r>
      <w:r>
        <w:rPr>
          <w:rFonts w:ascii="Calibri Light" w:hAnsi="Calibri Light"/>
          <w:color w:val="000000"/>
        </w:rPr>
        <w:t xml:space="preserve"> </w:t>
      </w:r>
      <w:r>
        <w:rPr>
          <w:rFonts w:asciiTheme="majorHAnsi" w:hAnsiTheme="majorHAnsi" w:cs="Calibri"/>
          <w:color w:val="auto"/>
          <w:szCs w:val="22"/>
        </w:rPr>
        <w:t xml:space="preserve">Operator on behalf of itself and Joint Venture (JV) partners Oil &amp; Natural Gas Corporation (ONGC) Ltd., Videocon Industries Limited (VIL), Ravva Oil Singapore Pte Ltd (ROS) of the Ravva block PKGM-1 (the “Block”) located in Krishna Godavari Basin , in the state of Andhra Pradesh, India. </w:t>
      </w:r>
    </w:p>
    <w:p w14:paraId="0D4D4197" w14:textId="77777777" w:rsidR="00C26A10" w:rsidRDefault="00C26A10" w:rsidP="00C26A10">
      <w:pPr>
        <w:autoSpaceDE w:val="0"/>
        <w:autoSpaceDN w:val="0"/>
        <w:adjustRightInd w:val="0"/>
        <w:jc w:val="both"/>
        <w:rPr>
          <w:rFonts w:asciiTheme="minorHAnsi" w:hAnsiTheme="minorHAnsi" w:cs="Gisha"/>
          <w:color w:val="auto"/>
        </w:rPr>
      </w:pPr>
    </w:p>
    <w:p w14:paraId="67D9FF1E" w14:textId="57FB35E7" w:rsidR="00C26A10" w:rsidRDefault="00C26A10" w:rsidP="00C26A10">
      <w:pPr>
        <w:spacing w:before="29"/>
        <w:jc w:val="both"/>
        <w:rPr>
          <w:rFonts w:asciiTheme="majorHAnsi" w:hAnsiTheme="majorHAnsi" w:cs="Calibri"/>
          <w:color w:val="auto"/>
          <w:szCs w:val="22"/>
        </w:rPr>
      </w:pPr>
      <w:r>
        <w:rPr>
          <w:rFonts w:asciiTheme="majorHAnsi" w:hAnsiTheme="majorHAnsi" w:cs="Calibri"/>
          <w:color w:val="auto"/>
          <w:szCs w:val="22"/>
        </w:rPr>
        <w:t xml:space="preserve">It operates eight offshore platforms, one SPM, network of sub-sea pipelines and one onshore processing terminal having a capacity to process around 50,000 bopd of crude oil, 2.2 mmscmd of natural gas, 110,000 bwpd of injection water and 1.0 million barrels of crude oil storage in East Godavari District, Andhra Pradesh, India. </w:t>
      </w:r>
    </w:p>
    <w:p w14:paraId="5B4FD18F" w14:textId="20273158" w:rsidR="00295D16" w:rsidRDefault="00295D16" w:rsidP="00C26A10">
      <w:pPr>
        <w:spacing w:before="29"/>
        <w:jc w:val="both"/>
        <w:rPr>
          <w:rFonts w:asciiTheme="majorHAnsi" w:hAnsiTheme="majorHAnsi" w:cs="Calibri"/>
          <w:color w:val="auto"/>
          <w:szCs w:val="22"/>
        </w:rPr>
      </w:pPr>
    </w:p>
    <w:p w14:paraId="46E72F67" w14:textId="466CA13C" w:rsidR="00295D16" w:rsidRPr="00185A45" w:rsidRDefault="00295D16" w:rsidP="00295D16">
      <w:pPr>
        <w:spacing w:before="29"/>
        <w:jc w:val="both"/>
        <w:rPr>
          <w:rFonts w:ascii="Microsoft Sans Serif" w:eastAsia="Cambria" w:hAnsi="Microsoft Sans Serif" w:cs="Microsoft Sans Serif"/>
          <w:szCs w:val="22"/>
        </w:rPr>
      </w:pPr>
      <w:r>
        <w:rPr>
          <w:rFonts w:asciiTheme="majorHAnsi" w:hAnsiTheme="majorHAnsi" w:cs="Calibri"/>
          <w:color w:val="auto"/>
          <w:szCs w:val="22"/>
        </w:rPr>
        <w:t>The Operator on behalf of itself &amp; Joint Venture (JV) partner(s) invites interested contractors with proven capabilities and demonstrated performance in similar requirement to express their interest for pre-qualification to participate in the International Competitive Bidding Process for the</w:t>
      </w:r>
      <w:r>
        <w:rPr>
          <w:rFonts w:asciiTheme="majorHAnsi" w:hAnsiTheme="majorHAnsi" w:cs="Calibri"/>
          <w:b/>
          <w:color w:val="auto"/>
          <w:szCs w:val="22"/>
        </w:rPr>
        <w:t xml:space="preserve"> </w:t>
      </w:r>
      <w:r w:rsidRPr="00185A45">
        <w:rPr>
          <w:rFonts w:asciiTheme="majorHAnsi" w:hAnsiTheme="majorHAnsi" w:cs="Calibri"/>
          <w:b/>
          <w:color w:val="auto"/>
          <w:szCs w:val="22"/>
        </w:rPr>
        <w:t>‘‘</w:t>
      </w:r>
      <w:r w:rsidRPr="00185A45">
        <w:rPr>
          <w:rFonts w:asciiTheme="majorHAnsi" w:hAnsiTheme="majorHAnsi" w:cs="Arial"/>
          <w:b/>
          <w:bCs/>
          <w:color w:val="auto"/>
          <w:szCs w:val="22"/>
        </w:rPr>
        <w:t>PROVISION OF SPM TERMINAL OPERATIONS AT RAVVA BLOCK, INDIA”</w:t>
      </w:r>
    </w:p>
    <w:p w14:paraId="61ACE657" w14:textId="77777777" w:rsidR="00C26A10" w:rsidRPr="004954FC" w:rsidRDefault="00C26A10" w:rsidP="00295D16">
      <w:pPr>
        <w:tabs>
          <w:tab w:val="left" w:pos="-270"/>
        </w:tabs>
        <w:ind w:right="-360"/>
        <w:rPr>
          <w:rFonts w:ascii="Arial" w:hAnsi="Arial" w:cs="Arial"/>
          <w:b/>
          <w:bCs/>
          <w:color w:val="000000" w:themeColor="text1"/>
          <w:szCs w:val="22"/>
        </w:rPr>
      </w:pPr>
    </w:p>
    <w:p w14:paraId="212E00E0" w14:textId="05DFC9A9" w:rsidR="003C177C" w:rsidRPr="00295D16" w:rsidRDefault="00295D16" w:rsidP="003C177C">
      <w:pPr>
        <w:autoSpaceDE w:val="0"/>
        <w:autoSpaceDN w:val="0"/>
        <w:adjustRightInd w:val="0"/>
        <w:jc w:val="both"/>
        <w:rPr>
          <w:rFonts w:asciiTheme="majorHAnsi" w:hAnsiTheme="majorHAnsi" w:cs="Calibri"/>
          <w:color w:val="auto"/>
          <w:szCs w:val="22"/>
        </w:rPr>
      </w:pPr>
      <w:r w:rsidRPr="00295D16">
        <w:rPr>
          <w:rFonts w:asciiTheme="majorHAnsi" w:hAnsiTheme="majorHAnsi" w:cs="Calibri"/>
          <w:color w:val="auto"/>
          <w:szCs w:val="22"/>
        </w:rPr>
        <w:t xml:space="preserve">The Operator </w:t>
      </w:r>
      <w:r w:rsidR="003C177C" w:rsidRPr="00295D16">
        <w:rPr>
          <w:rFonts w:asciiTheme="majorHAnsi" w:hAnsiTheme="majorHAnsi" w:cs="Calibri"/>
          <w:color w:val="auto"/>
          <w:szCs w:val="22"/>
        </w:rPr>
        <w:t>intends to avail the services of terminal operators to carry out the tanker mooring, loading, Un-mooring operations &amp; routine maintenance of SPM for period of Two Years. This shall include the services of following:</w:t>
      </w:r>
    </w:p>
    <w:p w14:paraId="7CE44DB0" w14:textId="77777777" w:rsidR="003C177C" w:rsidRPr="00295D16" w:rsidRDefault="003C177C" w:rsidP="003C177C">
      <w:pPr>
        <w:autoSpaceDE w:val="0"/>
        <w:autoSpaceDN w:val="0"/>
        <w:adjustRightInd w:val="0"/>
        <w:jc w:val="both"/>
        <w:rPr>
          <w:rFonts w:asciiTheme="majorHAnsi" w:hAnsiTheme="majorHAnsi" w:cs="Calibri"/>
          <w:color w:val="auto"/>
          <w:szCs w:val="22"/>
        </w:rPr>
      </w:pPr>
    </w:p>
    <w:p w14:paraId="5D85619B" w14:textId="72A06E93" w:rsidR="003C177C" w:rsidRPr="00295D16" w:rsidRDefault="003C177C" w:rsidP="003C177C">
      <w:pPr>
        <w:numPr>
          <w:ilvl w:val="0"/>
          <w:numId w:val="53"/>
        </w:numPr>
        <w:autoSpaceDE w:val="0"/>
        <w:autoSpaceDN w:val="0"/>
        <w:adjustRightInd w:val="0"/>
        <w:jc w:val="both"/>
        <w:rPr>
          <w:rFonts w:asciiTheme="majorHAnsi" w:hAnsiTheme="majorHAnsi" w:cs="Calibri"/>
          <w:color w:val="auto"/>
          <w:szCs w:val="22"/>
        </w:rPr>
      </w:pPr>
      <w:r w:rsidRPr="00295D16">
        <w:rPr>
          <w:rFonts w:asciiTheme="majorHAnsi" w:hAnsiTheme="majorHAnsi" w:cs="Calibri"/>
          <w:color w:val="auto"/>
          <w:szCs w:val="22"/>
        </w:rPr>
        <w:t xml:space="preserve">Pull Back Tug </w:t>
      </w:r>
    </w:p>
    <w:p w14:paraId="60FE5D22" w14:textId="6B0CDBE2" w:rsidR="003C177C" w:rsidRPr="00295D16" w:rsidRDefault="003C177C" w:rsidP="003C177C">
      <w:pPr>
        <w:numPr>
          <w:ilvl w:val="0"/>
          <w:numId w:val="53"/>
        </w:numPr>
        <w:autoSpaceDE w:val="0"/>
        <w:autoSpaceDN w:val="0"/>
        <w:adjustRightInd w:val="0"/>
        <w:jc w:val="both"/>
        <w:rPr>
          <w:rFonts w:asciiTheme="majorHAnsi" w:hAnsiTheme="majorHAnsi" w:cs="Calibri"/>
          <w:color w:val="auto"/>
          <w:szCs w:val="22"/>
        </w:rPr>
      </w:pPr>
      <w:r w:rsidRPr="00295D16">
        <w:rPr>
          <w:rFonts w:asciiTheme="majorHAnsi" w:hAnsiTheme="majorHAnsi" w:cs="Calibri"/>
          <w:color w:val="auto"/>
          <w:szCs w:val="22"/>
        </w:rPr>
        <w:t xml:space="preserve">Line Boat </w:t>
      </w:r>
    </w:p>
    <w:p w14:paraId="1947DBC9" w14:textId="77777777" w:rsidR="003C177C" w:rsidRPr="00295D16" w:rsidRDefault="003C177C" w:rsidP="003C177C">
      <w:pPr>
        <w:numPr>
          <w:ilvl w:val="0"/>
          <w:numId w:val="53"/>
        </w:numPr>
        <w:autoSpaceDE w:val="0"/>
        <w:autoSpaceDN w:val="0"/>
        <w:adjustRightInd w:val="0"/>
        <w:jc w:val="both"/>
        <w:rPr>
          <w:rFonts w:asciiTheme="majorHAnsi" w:hAnsiTheme="majorHAnsi" w:cs="Calibri"/>
          <w:color w:val="auto"/>
          <w:szCs w:val="22"/>
        </w:rPr>
      </w:pPr>
      <w:r w:rsidRPr="00295D16">
        <w:rPr>
          <w:rFonts w:asciiTheme="majorHAnsi" w:hAnsiTheme="majorHAnsi" w:cs="Calibri"/>
          <w:color w:val="auto"/>
          <w:szCs w:val="22"/>
        </w:rPr>
        <w:t>Mooring Master</w:t>
      </w:r>
    </w:p>
    <w:p w14:paraId="74C78037" w14:textId="77777777" w:rsidR="003C177C" w:rsidRPr="00295D16" w:rsidRDefault="003C177C" w:rsidP="003C177C">
      <w:pPr>
        <w:numPr>
          <w:ilvl w:val="0"/>
          <w:numId w:val="53"/>
        </w:numPr>
        <w:autoSpaceDE w:val="0"/>
        <w:autoSpaceDN w:val="0"/>
        <w:adjustRightInd w:val="0"/>
        <w:jc w:val="both"/>
        <w:rPr>
          <w:rFonts w:asciiTheme="majorHAnsi" w:hAnsiTheme="majorHAnsi" w:cs="Calibri"/>
          <w:color w:val="auto"/>
          <w:szCs w:val="22"/>
        </w:rPr>
      </w:pPr>
      <w:r w:rsidRPr="00295D16">
        <w:rPr>
          <w:rFonts w:asciiTheme="majorHAnsi" w:hAnsiTheme="majorHAnsi" w:cs="Calibri"/>
          <w:color w:val="auto"/>
          <w:szCs w:val="22"/>
        </w:rPr>
        <w:t>Asst. Mooring Master</w:t>
      </w:r>
    </w:p>
    <w:p w14:paraId="248EA1C9" w14:textId="77777777" w:rsidR="003C177C" w:rsidRPr="00295D16" w:rsidRDefault="003C177C" w:rsidP="003C177C">
      <w:pPr>
        <w:numPr>
          <w:ilvl w:val="0"/>
          <w:numId w:val="53"/>
        </w:numPr>
        <w:autoSpaceDE w:val="0"/>
        <w:autoSpaceDN w:val="0"/>
        <w:adjustRightInd w:val="0"/>
        <w:jc w:val="both"/>
        <w:rPr>
          <w:rFonts w:asciiTheme="majorHAnsi" w:hAnsiTheme="majorHAnsi" w:cs="Calibri"/>
          <w:color w:val="auto"/>
          <w:szCs w:val="22"/>
        </w:rPr>
      </w:pPr>
      <w:r w:rsidRPr="00295D16">
        <w:rPr>
          <w:rFonts w:asciiTheme="majorHAnsi" w:hAnsiTheme="majorHAnsi" w:cs="Calibri"/>
          <w:color w:val="auto"/>
          <w:szCs w:val="22"/>
        </w:rPr>
        <w:t>Divers</w:t>
      </w:r>
    </w:p>
    <w:p w14:paraId="4586FDD6" w14:textId="77777777" w:rsidR="00CD06F3" w:rsidRPr="00295D16" w:rsidRDefault="00CD06F3" w:rsidP="00CD06F3">
      <w:pPr>
        <w:pStyle w:val="NormalWeb"/>
        <w:jc w:val="both"/>
        <w:rPr>
          <w:rFonts w:asciiTheme="majorHAnsi" w:eastAsia="Times New Roman" w:hAnsiTheme="majorHAnsi" w:cs="Calibri"/>
          <w:b/>
          <w:bCs/>
          <w:sz w:val="22"/>
          <w:szCs w:val="22"/>
          <w:lang w:val="en-GB"/>
        </w:rPr>
      </w:pPr>
      <w:r w:rsidRPr="00295D16">
        <w:rPr>
          <w:rFonts w:asciiTheme="majorHAnsi" w:eastAsia="Times New Roman" w:hAnsiTheme="majorHAnsi" w:cs="Calibri"/>
          <w:b/>
          <w:bCs/>
          <w:sz w:val="22"/>
          <w:szCs w:val="22"/>
          <w:lang w:val="en-GB"/>
        </w:rPr>
        <w:t xml:space="preserve">Interested companies </w:t>
      </w:r>
      <w:r w:rsidR="00E05C87" w:rsidRPr="00295D16">
        <w:rPr>
          <w:rFonts w:asciiTheme="majorHAnsi" w:eastAsia="Times New Roman" w:hAnsiTheme="majorHAnsi" w:cs="Calibri"/>
          <w:b/>
          <w:bCs/>
          <w:sz w:val="22"/>
          <w:szCs w:val="22"/>
          <w:lang w:val="en-GB"/>
        </w:rPr>
        <w:t xml:space="preserve">/ consortiums </w:t>
      </w:r>
      <w:r w:rsidRPr="00295D16">
        <w:rPr>
          <w:rFonts w:asciiTheme="majorHAnsi" w:eastAsia="Times New Roman" w:hAnsiTheme="majorHAnsi" w:cs="Calibri"/>
          <w:b/>
          <w:bCs/>
          <w:sz w:val="22"/>
          <w:szCs w:val="22"/>
          <w:lang w:val="en-GB"/>
        </w:rPr>
        <w:t>meeting following criteria should respond to this EoI:</w:t>
      </w:r>
    </w:p>
    <w:p w14:paraId="66C4C42B" w14:textId="77777777" w:rsidR="00915F38" w:rsidRPr="00295D16" w:rsidRDefault="00915F38" w:rsidP="004954FC">
      <w:pPr>
        <w:pStyle w:val="ListParagraph"/>
        <w:numPr>
          <w:ilvl w:val="0"/>
          <w:numId w:val="46"/>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Minimum 5 years' experience in Oil &amp; Gas Industry w.r.t. SPM Terminal Operations</w:t>
      </w:r>
    </w:p>
    <w:p w14:paraId="053FE0D0" w14:textId="77777777" w:rsidR="00915F38" w:rsidRPr="00295D16" w:rsidRDefault="00915F38" w:rsidP="004954FC">
      <w:pPr>
        <w:pStyle w:val="ListParagraph"/>
        <w:numPr>
          <w:ilvl w:val="0"/>
          <w:numId w:val="46"/>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Ownership of minimum two Offshore Vessels</w:t>
      </w:r>
    </w:p>
    <w:p w14:paraId="7EA02E1A" w14:textId="77777777" w:rsidR="00915F38" w:rsidRPr="00295D16" w:rsidRDefault="00915F38" w:rsidP="004954FC">
      <w:pPr>
        <w:pStyle w:val="ListParagraph"/>
        <w:numPr>
          <w:ilvl w:val="0"/>
          <w:numId w:val="46"/>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ISM Compliance</w:t>
      </w:r>
    </w:p>
    <w:p w14:paraId="707CF26F" w14:textId="77777777" w:rsidR="00CD06F3" w:rsidRPr="00295D16" w:rsidRDefault="00CD06F3" w:rsidP="004954FC">
      <w:pPr>
        <w:pStyle w:val="ListParagraph"/>
        <w:numPr>
          <w:ilvl w:val="0"/>
          <w:numId w:val="46"/>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Turnover in each of the immediately preceding two financial years should be equal to or more than the estimated</w:t>
      </w:r>
      <w:r w:rsidR="00E92EED" w:rsidRPr="00295D16">
        <w:rPr>
          <w:rFonts w:asciiTheme="majorHAnsi" w:eastAsia="Times New Roman" w:hAnsiTheme="majorHAnsi" w:cs="Calibri"/>
          <w:sz w:val="22"/>
          <w:lang w:val="en-GB"/>
        </w:rPr>
        <w:t xml:space="preserve"> average</w:t>
      </w:r>
      <w:r w:rsidRPr="00295D16">
        <w:rPr>
          <w:rFonts w:asciiTheme="majorHAnsi" w:eastAsia="Times New Roman" w:hAnsiTheme="majorHAnsi" w:cs="Calibri"/>
          <w:sz w:val="22"/>
          <w:lang w:val="en-GB"/>
        </w:rPr>
        <w:t xml:space="preserve"> annual contract value. </w:t>
      </w:r>
    </w:p>
    <w:p w14:paraId="046D78F9" w14:textId="77777777" w:rsidR="00CD06F3" w:rsidRPr="00295D16" w:rsidRDefault="00CD06F3" w:rsidP="00CD06F3">
      <w:pPr>
        <w:pStyle w:val="ListParagraph"/>
        <w:numPr>
          <w:ilvl w:val="0"/>
          <w:numId w:val="46"/>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Positive net worth in each of the immediately preceding two financial years.</w:t>
      </w:r>
    </w:p>
    <w:p w14:paraId="76C6AA9E" w14:textId="77777777" w:rsidR="00CD06F3" w:rsidRPr="00295D16" w:rsidRDefault="00CD06F3" w:rsidP="00CD06F3">
      <w:pPr>
        <w:pStyle w:val="ListParagraph"/>
        <w:numPr>
          <w:ilvl w:val="0"/>
          <w:numId w:val="46"/>
        </w:numPr>
        <w:autoSpaceDE w:val="0"/>
        <w:autoSpaceDN w:val="0"/>
        <w:adjustRightInd w:val="0"/>
        <w:spacing w:after="0" w:line="240" w:lineRule="auto"/>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Liquidity ratio</w:t>
      </w:r>
      <w:r w:rsidR="00830258" w:rsidRPr="00295D16">
        <w:rPr>
          <w:rFonts w:asciiTheme="majorHAnsi" w:eastAsia="Times New Roman" w:hAnsiTheme="majorHAnsi" w:cs="Calibri"/>
          <w:sz w:val="22"/>
          <w:lang w:val="en-GB"/>
        </w:rPr>
        <w:t xml:space="preserve"> shall not be less than 1</w:t>
      </w:r>
      <w:r w:rsidRPr="00295D16">
        <w:rPr>
          <w:rFonts w:asciiTheme="majorHAnsi" w:eastAsia="Times New Roman" w:hAnsiTheme="majorHAnsi" w:cs="Calibri"/>
          <w:sz w:val="22"/>
          <w:lang w:val="en-GB"/>
        </w:rPr>
        <w:t xml:space="preserve"> in each of the preceding Two (02) financial years.</w:t>
      </w:r>
    </w:p>
    <w:p w14:paraId="78E4EE6A" w14:textId="7D15054D" w:rsidR="004E2543" w:rsidRPr="004954FC" w:rsidRDefault="004525E8" w:rsidP="00E54914">
      <w:pPr>
        <w:pStyle w:val="NormalWeb"/>
        <w:jc w:val="both"/>
        <w:rPr>
          <w:rFonts w:ascii="Arial" w:hAnsi="Arial" w:cs="Arial"/>
          <w:b/>
          <w:color w:val="000000" w:themeColor="text1"/>
          <w:szCs w:val="22"/>
        </w:rPr>
      </w:pPr>
      <w:r w:rsidRPr="00295D16">
        <w:rPr>
          <w:rFonts w:asciiTheme="majorHAnsi" w:eastAsia="Times New Roman" w:hAnsiTheme="majorHAnsi" w:cs="Calibri"/>
          <w:b/>
          <w:bCs/>
          <w:sz w:val="22"/>
          <w:szCs w:val="22"/>
          <w:lang w:val="en-GB"/>
        </w:rPr>
        <w:t>Participant</w:t>
      </w:r>
      <w:r w:rsidR="00FE46DD" w:rsidRPr="00295D16">
        <w:rPr>
          <w:rFonts w:asciiTheme="majorHAnsi" w:eastAsia="Times New Roman" w:hAnsiTheme="majorHAnsi" w:cs="Calibri"/>
          <w:b/>
          <w:bCs/>
          <w:sz w:val="22"/>
          <w:szCs w:val="22"/>
          <w:lang w:val="en-GB"/>
        </w:rPr>
        <w:t>s are</w:t>
      </w:r>
      <w:r w:rsidR="004E2543" w:rsidRPr="00295D16">
        <w:rPr>
          <w:rFonts w:asciiTheme="majorHAnsi" w:eastAsia="Times New Roman" w:hAnsiTheme="majorHAnsi" w:cs="Calibri"/>
          <w:b/>
          <w:bCs/>
          <w:sz w:val="22"/>
          <w:szCs w:val="22"/>
          <w:lang w:val="en-GB"/>
        </w:rPr>
        <w:t xml:space="preserve"> requested to submit the following </w:t>
      </w:r>
      <w:r w:rsidR="00FF2278" w:rsidRPr="00295D16">
        <w:rPr>
          <w:rFonts w:asciiTheme="majorHAnsi" w:eastAsia="Times New Roman" w:hAnsiTheme="majorHAnsi" w:cs="Calibri"/>
          <w:b/>
          <w:bCs/>
          <w:sz w:val="22"/>
          <w:szCs w:val="22"/>
          <w:lang w:val="en-GB"/>
        </w:rPr>
        <w:t xml:space="preserve">pre-qualification </w:t>
      </w:r>
      <w:r w:rsidR="00FE46DD" w:rsidRPr="00295D16">
        <w:rPr>
          <w:rFonts w:asciiTheme="majorHAnsi" w:eastAsia="Times New Roman" w:hAnsiTheme="majorHAnsi" w:cs="Calibri"/>
          <w:b/>
          <w:bCs/>
          <w:sz w:val="22"/>
          <w:szCs w:val="22"/>
          <w:lang w:val="en-GB"/>
        </w:rPr>
        <w:t>documents</w:t>
      </w:r>
      <w:r w:rsidR="00671072" w:rsidRPr="00295D16">
        <w:rPr>
          <w:rFonts w:asciiTheme="majorHAnsi" w:eastAsia="Times New Roman" w:hAnsiTheme="majorHAnsi" w:cs="Calibri"/>
          <w:b/>
          <w:bCs/>
          <w:sz w:val="22"/>
          <w:szCs w:val="22"/>
          <w:lang w:val="en-GB"/>
        </w:rPr>
        <w:t xml:space="preserve"> as a minimum:</w:t>
      </w:r>
    </w:p>
    <w:p w14:paraId="4654B029" w14:textId="373D4D93" w:rsidR="008C1AAE" w:rsidRPr="00295D16" w:rsidRDefault="00E36589" w:rsidP="001F2777">
      <w:pPr>
        <w:pStyle w:val="ListParagraph"/>
        <w:numPr>
          <w:ilvl w:val="0"/>
          <w:numId w:val="38"/>
        </w:numPr>
        <w:tabs>
          <w:tab w:val="left" w:pos="1418"/>
          <w:tab w:val="left" w:pos="1701"/>
          <w:tab w:val="right" w:pos="9185"/>
          <w:tab w:val="right" w:pos="9214"/>
        </w:tabs>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Letter of interest clearly indicating the project reference</w:t>
      </w:r>
      <w:r w:rsidR="0099700F" w:rsidRPr="00295D16">
        <w:rPr>
          <w:rFonts w:asciiTheme="majorHAnsi" w:eastAsia="Times New Roman" w:hAnsiTheme="majorHAnsi" w:cs="Calibri"/>
          <w:sz w:val="22"/>
          <w:lang w:val="en-GB"/>
        </w:rPr>
        <w:t xml:space="preserve"> and </w:t>
      </w:r>
      <w:r w:rsidR="002E061C" w:rsidRPr="00295D16">
        <w:rPr>
          <w:rFonts w:asciiTheme="majorHAnsi" w:eastAsia="Times New Roman" w:hAnsiTheme="majorHAnsi" w:cs="Calibri"/>
          <w:sz w:val="22"/>
          <w:lang w:val="en-GB"/>
        </w:rPr>
        <w:t>detailed company organizational structure / information.</w:t>
      </w:r>
    </w:p>
    <w:p w14:paraId="3D0F0DAA" w14:textId="11F02F56" w:rsidR="00273AC4" w:rsidRPr="00295D16" w:rsidRDefault="00273AC4" w:rsidP="00C26A10">
      <w:pPr>
        <w:pStyle w:val="ListParagraph"/>
        <w:numPr>
          <w:ilvl w:val="0"/>
          <w:numId w:val="38"/>
        </w:numPr>
        <w:tabs>
          <w:tab w:val="left" w:pos="1418"/>
          <w:tab w:val="left" w:pos="1701"/>
          <w:tab w:val="right" w:pos="9185"/>
          <w:tab w:val="right" w:pos="9214"/>
        </w:tabs>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Experience of executing SPM Terminal Operations, preferably in hydrocarbon industry in India - Details of completion of similar type of projects in the last Five years under headings:</w:t>
      </w:r>
    </w:p>
    <w:p w14:paraId="67A9D3C7" w14:textId="77777777" w:rsidR="007156F0" w:rsidRPr="00295D16" w:rsidRDefault="00E36589" w:rsidP="00301D80">
      <w:pPr>
        <w:pStyle w:val="ListParagraph"/>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a) Brief scope of work b) Value of work in INR</w:t>
      </w:r>
      <w:r w:rsidR="005B3F07" w:rsidRPr="00295D16">
        <w:rPr>
          <w:rFonts w:asciiTheme="majorHAnsi" w:eastAsia="Times New Roman" w:hAnsiTheme="majorHAnsi" w:cs="Calibri"/>
          <w:sz w:val="22"/>
          <w:lang w:val="en-GB"/>
        </w:rPr>
        <w:t>/USD</w:t>
      </w:r>
      <w:r w:rsidRPr="00295D16">
        <w:rPr>
          <w:rFonts w:asciiTheme="majorHAnsi" w:eastAsia="Times New Roman" w:hAnsiTheme="majorHAnsi" w:cs="Calibri"/>
          <w:sz w:val="22"/>
          <w:lang w:val="en-GB"/>
        </w:rPr>
        <w:t xml:space="preserve"> c) Contractual Duration d) Actual completion of Project</w:t>
      </w:r>
      <w:r w:rsidR="00382B0E" w:rsidRPr="00295D16">
        <w:rPr>
          <w:rFonts w:asciiTheme="majorHAnsi" w:eastAsia="Times New Roman" w:hAnsiTheme="majorHAnsi" w:cs="Calibri"/>
          <w:sz w:val="22"/>
          <w:lang w:val="en-GB"/>
        </w:rPr>
        <w:t xml:space="preserve">, </w:t>
      </w:r>
      <w:r w:rsidRPr="00295D16">
        <w:rPr>
          <w:rFonts w:asciiTheme="majorHAnsi" w:eastAsia="Times New Roman" w:hAnsiTheme="majorHAnsi" w:cs="Calibri"/>
          <w:sz w:val="22"/>
          <w:lang w:val="en-GB"/>
        </w:rPr>
        <w:t>e) Clients name</w:t>
      </w:r>
      <w:r w:rsidR="007156F0" w:rsidRPr="00295D16">
        <w:rPr>
          <w:rFonts w:asciiTheme="majorHAnsi" w:eastAsia="Times New Roman" w:hAnsiTheme="majorHAnsi" w:cs="Calibri"/>
          <w:sz w:val="22"/>
          <w:lang w:val="en-GB"/>
        </w:rPr>
        <w:t xml:space="preserve"> f) </w:t>
      </w:r>
      <w:r w:rsidR="005C577A" w:rsidRPr="00295D16">
        <w:rPr>
          <w:rFonts w:asciiTheme="majorHAnsi" w:eastAsia="Times New Roman" w:hAnsiTheme="majorHAnsi" w:cs="Calibri"/>
          <w:sz w:val="22"/>
          <w:lang w:val="en-GB"/>
        </w:rPr>
        <w:t>Contact details of the Client (</w:t>
      </w:r>
      <w:r w:rsidR="00663DE9" w:rsidRPr="00295D16">
        <w:rPr>
          <w:rFonts w:asciiTheme="majorHAnsi" w:eastAsia="Times New Roman" w:hAnsiTheme="majorHAnsi" w:cs="Calibri"/>
          <w:sz w:val="22"/>
          <w:lang w:val="en-GB"/>
        </w:rPr>
        <w:t xml:space="preserve">Operator </w:t>
      </w:r>
      <w:r w:rsidR="007156F0" w:rsidRPr="00295D16">
        <w:rPr>
          <w:rFonts w:asciiTheme="majorHAnsi" w:eastAsia="Times New Roman" w:hAnsiTheme="majorHAnsi" w:cs="Calibri"/>
          <w:sz w:val="22"/>
          <w:lang w:val="en-GB"/>
        </w:rPr>
        <w:t>may approach the client directly for the feedback)</w:t>
      </w:r>
      <w:r w:rsidR="00C87AAD" w:rsidRPr="00295D16">
        <w:rPr>
          <w:rFonts w:asciiTheme="majorHAnsi" w:eastAsia="Times New Roman" w:hAnsiTheme="majorHAnsi" w:cs="Calibri"/>
          <w:sz w:val="22"/>
          <w:lang w:val="en-GB"/>
        </w:rPr>
        <w:t xml:space="preserve"> </w:t>
      </w:r>
      <w:r w:rsidR="00F4444C" w:rsidRPr="00295D16">
        <w:rPr>
          <w:rFonts w:asciiTheme="majorHAnsi" w:eastAsia="Times New Roman" w:hAnsiTheme="majorHAnsi" w:cs="Calibri"/>
          <w:sz w:val="22"/>
          <w:lang w:val="en-GB"/>
        </w:rPr>
        <w:t>g</w:t>
      </w:r>
      <w:r w:rsidR="007156F0" w:rsidRPr="00295D16">
        <w:rPr>
          <w:rFonts w:asciiTheme="majorHAnsi" w:eastAsia="Times New Roman" w:hAnsiTheme="majorHAnsi" w:cs="Calibri"/>
          <w:sz w:val="22"/>
          <w:lang w:val="en-GB"/>
        </w:rPr>
        <w:t>) HSE statistics, LTI graph etc.</w:t>
      </w:r>
    </w:p>
    <w:p w14:paraId="792E6B41" w14:textId="77777777" w:rsidR="002E061C" w:rsidRPr="00295D16" w:rsidRDefault="002E061C" w:rsidP="002E061C">
      <w:pPr>
        <w:pStyle w:val="ListParagraph"/>
        <w:numPr>
          <w:ilvl w:val="0"/>
          <w:numId w:val="38"/>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lastRenderedPageBreak/>
        <w:t xml:space="preserve">Completion certificate along with copy of work order/ project details (stating scope of work, project value, commencement date, completion date, and location of work) must also be provided. </w:t>
      </w:r>
    </w:p>
    <w:p w14:paraId="04D5A762" w14:textId="77777777" w:rsidR="002E061C" w:rsidRPr="00295D16" w:rsidRDefault="002E061C" w:rsidP="002E061C">
      <w:pPr>
        <w:pStyle w:val="ListParagraph"/>
        <w:numPr>
          <w:ilvl w:val="0"/>
          <w:numId w:val="38"/>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Detailed Project planning and Execution methodology.</w:t>
      </w:r>
    </w:p>
    <w:p w14:paraId="13831D5E" w14:textId="77777777" w:rsidR="002E061C" w:rsidRPr="00295D16" w:rsidRDefault="002E061C" w:rsidP="002E061C">
      <w:pPr>
        <w:pStyle w:val="ListParagraph"/>
        <w:numPr>
          <w:ilvl w:val="0"/>
          <w:numId w:val="38"/>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Details of Key Members who shall be involved in the Project execution including their experience levels.</w:t>
      </w:r>
    </w:p>
    <w:p w14:paraId="2E27C046" w14:textId="63AC22B0" w:rsidR="00E05C87" w:rsidRPr="00295D16" w:rsidRDefault="00273AC4" w:rsidP="00C26A10">
      <w:pPr>
        <w:numPr>
          <w:ilvl w:val="0"/>
          <w:numId w:val="38"/>
        </w:numPr>
        <w:tabs>
          <w:tab w:val="left" w:pos="1418"/>
          <w:tab w:val="left" w:pos="1701"/>
          <w:tab w:val="right" w:pos="9185"/>
          <w:tab w:val="right" w:pos="9214"/>
        </w:tabs>
        <w:jc w:val="both"/>
        <w:rPr>
          <w:rFonts w:asciiTheme="majorHAnsi" w:hAnsiTheme="majorHAnsi" w:cs="Calibri"/>
          <w:color w:val="auto"/>
          <w:szCs w:val="22"/>
        </w:rPr>
      </w:pPr>
      <w:r w:rsidRPr="00295D16">
        <w:rPr>
          <w:rFonts w:asciiTheme="majorHAnsi" w:hAnsiTheme="majorHAnsi" w:cs="Calibri"/>
          <w:color w:val="auto"/>
          <w:szCs w:val="22"/>
        </w:rPr>
        <w:t xml:space="preserve">Details of fleet of vessels under ownership/ management of the company. Certificate of Registry of minimum 2 vessels owned by the Company.   </w:t>
      </w:r>
    </w:p>
    <w:p w14:paraId="46080B5B" w14:textId="5DBBB3C5" w:rsidR="00301D80" w:rsidRPr="00295D16" w:rsidRDefault="00273AC4" w:rsidP="00C26A10">
      <w:pPr>
        <w:numPr>
          <w:ilvl w:val="0"/>
          <w:numId w:val="38"/>
        </w:numPr>
        <w:tabs>
          <w:tab w:val="left" w:pos="720"/>
          <w:tab w:val="left" w:pos="1418"/>
          <w:tab w:val="left" w:pos="1701"/>
          <w:tab w:val="right" w:pos="9185"/>
          <w:tab w:val="right" w:pos="9214"/>
        </w:tabs>
        <w:jc w:val="both"/>
        <w:rPr>
          <w:rFonts w:asciiTheme="majorHAnsi" w:hAnsiTheme="majorHAnsi" w:cs="Calibri"/>
          <w:color w:val="auto"/>
          <w:szCs w:val="22"/>
        </w:rPr>
      </w:pPr>
      <w:r w:rsidRPr="00295D16">
        <w:rPr>
          <w:rFonts w:asciiTheme="majorHAnsi" w:hAnsiTheme="majorHAnsi" w:cs="Calibri"/>
          <w:color w:val="auto"/>
          <w:szCs w:val="22"/>
        </w:rPr>
        <w:t>Company’s Compliance to ISO, ISM or other Quality Assurance</w:t>
      </w:r>
      <w:r w:rsidR="00C85BAC" w:rsidRPr="00295D16">
        <w:rPr>
          <w:rFonts w:asciiTheme="majorHAnsi" w:hAnsiTheme="majorHAnsi" w:cs="Calibri"/>
          <w:color w:val="auto"/>
          <w:szCs w:val="22"/>
        </w:rPr>
        <w:t xml:space="preserve"> in place for the execution of similar work.</w:t>
      </w:r>
    </w:p>
    <w:p w14:paraId="3DA8784D" w14:textId="77777777" w:rsidR="002E061C" w:rsidRPr="00295D16" w:rsidRDefault="002E061C" w:rsidP="002E061C">
      <w:pPr>
        <w:pStyle w:val="ListParagraph"/>
        <w:numPr>
          <w:ilvl w:val="0"/>
          <w:numId w:val="38"/>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List of policies, procedures</w:t>
      </w:r>
      <w:r w:rsidR="00C2419A" w:rsidRPr="00295D16">
        <w:rPr>
          <w:rFonts w:asciiTheme="majorHAnsi" w:eastAsia="Times New Roman" w:hAnsiTheme="majorHAnsi" w:cs="Calibri"/>
          <w:sz w:val="22"/>
          <w:lang w:val="en-GB"/>
        </w:rPr>
        <w:t>, emergency management system</w:t>
      </w:r>
      <w:r w:rsidRPr="00295D16">
        <w:rPr>
          <w:rFonts w:asciiTheme="majorHAnsi" w:eastAsia="Times New Roman" w:hAnsiTheme="majorHAnsi" w:cs="Calibri"/>
          <w:sz w:val="22"/>
          <w:lang w:val="en-GB"/>
        </w:rPr>
        <w:t xml:space="preserve"> and quality assurance practices currently in place for the execution of similar work.</w:t>
      </w:r>
    </w:p>
    <w:p w14:paraId="031BFE70" w14:textId="77777777" w:rsidR="002E061C" w:rsidRPr="00295D16" w:rsidRDefault="002E061C" w:rsidP="002E061C">
      <w:pPr>
        <w:pStyle w:val="ListParagraph"/>
        <w:numPr>
          <w:ilvl w:val="0"/>
          <w:numId w:val="38"/>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HSE Management Systems, Policies and supporting documentation demonstrating compliance to HSSEQ questionnaire.</w:t>
      </w:r>
    </w:p>
    <w:p w14:paraId="73864D5C" w14:textId="77777777" w:rsidR="001765C3" w:rsidRPr="00295D16" w:rsidRDefault="001765C3" w:rsidP="002E061C">
      <w:pPr>
        <w:pStyle w:val="ListParagraph"/>
        <w:numPr>
          <w:ilvl w:val="0"/>
          <w:numId w:val="38"/>
        </w:numPr>
        <w:jc w:val="both"/>
        <w:rPr>
          <w:rFonts w:asciiTheme="majorHAnsi" w:eastAsia="Times New Roman" w:hAnsiTheme="majorHAnsi" w:cs="Calibri"/>
          <w:sz w:val="22"/>
          <w:lang w:val="en-GB"/>
        </w:rPr>
      </w:pPr>
      <w:r w:rsidRPr="00295D16">
        <w:rPr>
          <w:rFonts w:asciiTheme="majorHAnsi" w:eastAsia="Times New Roman" w:hAnsiTheme="majorHAnsi" w:cs="Calibri"/>
          <w:sz w:val="22"/>
          <w:lang w:val="en-GB"/>
        </w:rPr>
        <w:t>Company's financial performance documents (Audited Balance sheets and Profit and Loss statements, Auditors Report and Notes to Accounts etc.) for last 2 (two) years. Latest financial state</w:t>
      </w:r>
      <w:r w:rsidR="002E061C" w:rsidRPr="00295D16">
        <w:rPr>
          <w:rFonts w:asciiTheme="majorHAnsi" w:eastAsia="Times New Roman" w:hAnsiTheme="majorHAnsi" w:cs="Calibri"/>
          <w:sz w:val="22"/>
          <w:lang w:val="en-GB"/>
        </w:rPr>
        <w:t>ment should not be older than 12</w:t>
      </w:r>
      <w:r w:rsidRPr="00295D16">
        <w:rPr>
          <w:rFonts w:asciiTheme="majorHAnsi" w:eastAsia="Times New Roman" w:hAnsiTheme="majorHAnsi" w:cs="Calibri"/>
          <w:sz w:val="22"/>
          <w:lang w:val="en-GB"/>
        </w:rPr>
        <w:t xml:space="preserve"> months on the date of submission of response to Expression of interest</w:t>
      </w:r>
      <w:r w:rsidR="008355F2" w:rsidRPr="00295D16">
        <w:rPr>
          <w:rFonts w:asciiTheme="majorHAnsi" w:eastAsia="Times New Roman" w:hAnsiTheme="majorHAnsi" w:cs="Calibri"/>
          <w:sz w:val="22"/>
          <w:lang w:val="en-GB"/>
        </w:rPr>
        <w:t>.</w:t>
      </w:r>
    </w:p>
    <w:p w14:paraId="7E7E1F40" w14:textId="77777777" w:rsidR="00295D16" w:rsidRDefault="00295D16" w:rsidP="00295D1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Also Note –</w:t>
      </w:r>
    </w:p>
    <w:p w14:paraId="4781DD39" w14:textId="77777777" w:rsidR="00295D16" w:rsidRDefault="00295D16" w:rsidP="00295D1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5C10C107" w14:textId="77777777" w:rsidR="00295D16" w:rsidRDefault="00295D16" w:rsidP="00295D16">
      <w:pPr>
        <w:numPr>
          <w:ilvl w:val="0"/>
          <w:numId w:val="55"/>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09CA03E9" w14:textId="77777777" w:rsidR="00295D16" w:rsidRDefault="00295D16" w:rsidP="00295D16">
      <w:pPr>
        <w:pStyle w:val="ListParagraph"/>
        <w:tabs>
          <w:tab w:val="left" w:pos="1418"/>
          <w:tab w:val="left" w:pos="1701"/>
          <w:tab w:val="right" w:pos="9185"/>
          <w:tab w:val="right" w:pos="9214"/>
        </w:tabs>
        <w:jc w:val="both"/>
        <w:rPr>
          <w:rFonts w:asciiTheme="majorHAnsi" w:hAnsiTheme="majorHAnsi" w:cs="Arial"/>
          <w:sz w:val="22"/>
        </w:rPr>
      </w:pPr>
    </w:p>
    <w:p w14:paraId="2604B75F" w14:textId="77777777" w:rsidR="00295D16" w:rsidRDefault="00295D16" w:rsidP="00295D16">
      <w:pPr>
        <w:pStyle w:val="ListParagraph"/>
        <w:numPr>
          <w:ilvl w:val="0"/>
          <w:numId w:val="55"/>
        </w:numPr>
        <w:tabs>
          <w:tab w:val="left" w:pos="1418"/>
          <w:tab w:val="left" w:pos="1701"/>
          <w:tab w:val="right" w:pos="9185"/>
          <w:tab w:val="right" w:pos="9214"/>
        </w:tabs>
        <w:jc w:val="both"/>
        <w:rPr>
          <w:rFonts w:asciiTheme="majorHAnsi" w:hAnsiTheme="majorHAnsi" w:cs="Arial"/>
          <w:sz w:val="22"/>
        </w:rPr>
      </w:pPr>
      <w:r>
        <w:rPr>
          <w:rFonts w:asciiTheme="majorHAnsi" w:hAnsiTheme="majorHAnsi" w:cs="Arial"/>
          <w:sz w:val="22"/>
        </w:rPr>
        <w:t>Where the bidding entity is unable to meet the Financial Evaluation Criteria, Parent/Holding Company Audited Financials can be considered, subject to:</w:t>
      </w:r>
    </w:p>
    <w:p w14:paraId="1DFB740E" w14:textId="77777777" w:rsidR="00295D16" w:rsidRDefault="00295D16" w:rsidP="00295D16">
      <w:pPr>
        <w:pStyle w:val="ListParagraph"/>
        <w:numPr>
          <w:ilvl w:val="0"/>
          <w:numId w:val="56"/>
        </w:numPr>
        <w:tabs>
          <w:tab w:val="left" w:pos="1418"/>
          <w:tab w:val="left" w:pos="1701"/>
          <w:tab w:val="right" w:pos="9185"/>
          <w:tab w:val="right" w:pos="9214"/>
        </w:tabs>
        <w:jc w:val="both"/>
        <w:rPr>
          <w:rFonts w:asciiTheme="majorHAnsi" w:hAnsiTheme="majorHAnsi" w:cs="Arial"/>
          <w:sz w:val="22"/>
        </w:rPr>
      </w:pPr>
      <w:r>
        <w:rPr>
          <w:rFonts w:asciiTheme="majorHAnsi" w:hAnsiTheme="majorHAnsi" w:cs="Arial"/>
          <w:sz w:val="22"/>
        </w:rPr>
        <w:t xml:space="preserve">Submission of Financial guarantee in the form of 10% Bank guarantee of contract value. </w:t>
      </w:r>
    </w:p>
    <w:p w14:paraId="52A00DEF" w14:textId="77777777" w:rsidR="00295D16" w:rsidRDefault="00295D16" w:rsidP="00295D16">
      <w:pPr>
        <w:pStyle w:val="ListParagraph"/>
        <w:numPr>
          <w:ilvl w:val="0"/>
          <w:numId w:val="56"/>
        </w:numPr>
        <w:tabs>
          <w:tab w:val="left" w:pos="1418"/>
          <w:tab w:val="left" w:pos="1701"/>
          <w:tab w:val="right" w:pos="9185"/>
          <w:tab w:val="right" w:pos="9214"/>
        </w:tabs>
        <w:jc w:val="both"/>
        <w:rPr>
          <w:rFonts w:asciiTheme="majorHAnsi" w:hAnsiTheme="majorHAnsi" w:cs="Arial"/>
          <w:sz w:val="22"/>
        </w:rPr>
      </w:pPr>
      <w:r>
        <w:rPr>
          <w:rFonts w:asciiTheme="majorHAnsi" w:hAnsiTheme="majorHAnsi" w:cs="Arial"/>
          <w:sz w:val="22"/>
        </w:rPr>
        <w:t>Commitment Letter from Parent/Company to provide financial support to the bidding entity.</w:t>
      </w:r>
    </w:p>
    <w:p w14:paraId="61436349" w14:textId="77777777" w:rsidR="00295D16" w:rsidRDefault="00295D16" w:rsidP="00295D16">
      <w:pPr>
        <w:numPr>
          <w:ilvl w:val="0"/>
          <w:numId w:val="55"/>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 xml:space="preserve">In case of consortium, Memorandum of Understanding (MOU) executed by the consortium members needs to be submitted. The MOU shall indicate the scope of work to be performed by the respective consortium members expressed in percentage terms. The financials of the leader of the consortium (in whose name the bid is submitted) will be evaluated. However, consortium partner's financials can also be considered subject to submission of corporate guarantee by consortium partner. This should be clearly mentioned in the EOI response. </w:t>
      </w:r>
    </w:p>
    <w:p w14:paraId="7144E313" w14:textId="77777777" w:rsidR="00295D16" w:rsidRDefault="00295D16" w:rsidP="00295D1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7AC83DE5" w14:textId="77777777" w:rsidR="00295D16" w:rsidRDefault="00295D16" w:rsidP="00295D16">
      <w:pPr>
        <w:numPr>
          <w:ilvl w:val="0"/>
          <w:numId w:val="55"/>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Evaluation will be done only on the basis of the published annual reports / audited financials containing Auditor’s report, Balance sheet, Profit &amp; Loss a/c and Notes to Accounts.</w:t>
      </w:r>
    </w:p>
    <w:p w14:paraId="6EFB6CE7" w14:textId="77777777" w:rsidR="00295D16" w:rsidRDefault="00295D16" w:rsidP="00295D1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3E8DDDB8" w14:textId="77777777" w:rsidR="00295D16" w:rsidRDefault="00295D16" w:rsidP="00295D16">
      <w:pPr>
        <w:numPr>
          <w:ilvl w:val="0"/>
          <w:numId w:val="55"/>
        </w:numPr>
        <w:tabs>
          <w:tab w:val="left" w:pos="1418"/>
          <w:tab w:val="left" w:pos="1701"/>
          <w:tab w:val="right" w:pos="9185"/>
          <w:tab w:val="right" w:pos="9214"/>
        </w:tabs>
        <w:ind w:hanging="18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637FA2CD" w14:textId="77777777" w:rsidR="00295D16" w:rsidRDefault="00295D16" w:rsidP="00295D1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p>
    <w:p w14:paraId="32956CD6" w14:textId="77777777" w:rsidR="00295D16" w:rsidRDefault="00295D16" w:rsidP="00295D16">
      <w:pPr>
        <w:tabs>
          <w:tab w:val="left" w:pos="1418"/>
          <w:tab w:val="left" w:pos="1701"/>
          <w:tab w:val="right" w:pos="9185"/>
          <w:tab w:val="right" w:pos="9214"/>
        </w:tabs>
        <w:ind w:left="720"/>
        <w:jc w:val="both"/>
        <w:rPr>
          <w:rFonts w:asciiTheme="majorHAnsi" w:eastAsiaTheme="minorHAnsi" w:hAnsiTheme="majorHAnsi" w:cs="Arial"/>
          <w:color w:val="auto"/>
          <w:szCs w:val="22"/>
          <w:lang w:val="en-IN"/>
        </w:rPr>
      </w:pPr>
      <w:r>
        <w:rPr>
          <w:rFonts w:asciiTheme="majorHAnsi" w:eastAsiaTheme="minorHAnsi" w:hAnsiTheme="majorHAnsi" w:cs="Arial"/>
          <w:color w:val="auto"/>
          <w:szCs w:val="22"/>
          <w:lang w:val="en-IN"/>
        </w:rPr>
        <w:t>All qualifications and exceptions brought out in Auditor’s report and Notes to Accounts would be factored in while undertaking financial evaluation</w:t>
      </w:r>
    </w:p>
    <w:p w14:paraId="297D29D5" w14:textId="77777777" w:rsidR="00295D16" w:rsidRDefault="00295D16" w:rsidP="00295D16">
      <w:pPr>
        <w:autoSpaceDE w:val="0"/>
        <w:autoSpaceDN w:val="0"/>
        <w:adjustRightInd w:val="0"/>
        <w:jc w:val="both"/>
        <w:rPr>
          <w:rFonts w:asciiTheme="majorHAnsi" w:eastAsiaTheme="minorHAnsi" w:hAnsiTheme="majorHAnsi" w:cs="Arial"/>
          <w:color w:val="auto"/>
          <w:szCs w:val="22"/>
          <w:lang w:val="en-IN"/>
        </w:rPr>
      </w:pPr>
    </w:p>
    <w:p w14:paraId="0B502930" w14:textId="20116DDA" w:rsidR="00295D16" w:rsidRDefault="00295D16" w:rsidP="00295D16">
      <w:pPr>
        <w:tabs>
          <w:tab w:val="left" w:pos="1418"/>
          <w:tab w:val="left" w:pos="1701"/>
          <w:tab w:val="right" w:pos="9185"/>
          <w:tab w:val="right" w:pos="9214"/>
        </w:tabs>
        <w:ind w:left="720"/>
        <w:jc w:val="both"/>
        <w:rPr>
          <w:rFonts w:ascii="Arial" w:eastAsiaTheme="minorHAnsi" w:hAnsi="Arial" w:cs="Arial"/>
          <w:color w:val="000000" w:themeColor="text1"/>
          <w:szCs w:val="22"/>
          <w:lang w:val="en-IN"/>
        </w:rPr>
      </w:pPr>
      <w:r>
        <w:rPr>
          <w:rFonts w:asciiTheme="majorHAnsi" w:eastAsiaTheme="minorHAnsi" w:hAnsiTheme="majorHAnsi" w:cs="Arial"/>
          <w:color w:val="auto"/>
          <w:szCs w:val="22"/>
          <w:lang w:val="en-IN"/>
        </w:rPr>
        <w:t>The interested contractors should evince interest to participate in the Expression of Interest by clicking on the “</w:t>
      </w:r>
      <w:hyperlink r:id="rId12" w:history="1">
        <w:r>
          <w:rPr>
            <w:rStyle w:val="Hyperlink"/>
            <w:rFonts w:asciiTheme="majorHAnsi" w:eastAsiaTheme="minorHAnsi" w:hAnsiTheme="majorHAnsi" w:cs="Arial"/>
            <w:szCs w:val="22"/>
            <w:lang w:val="en-IN"/>
          </w:rPr>
          <w:t>Evince Interest</w:t>
        </w:r>
      </w:hyperlink>
      <w:r>
        <w:rPr>
          <w:rFonts w:asciiTheme="majorHAnsi" w:eastAsiaTheme="minorHAnsi" w:hAnsiTheme="majorHAnsi" w:cs="Arial"/>
          <w:color w:val="auto"/>
          <w:szCs w:val="22"/>
          <w:lang w:val="en-IN"/>
        </w:rPr>
        <w:t xml:space="preserve">” link for the corresponding EoI listing on the Cairn Website i.e. </w:t>
      </w:r>
      <w:hyperlink r:id="rId13" w:history="1">
        <w:r>
          <w:rPr>
            <w:rStyle w:val="Hyperlink"/>
            <w:rFonts w:asciiTheme="majorHAnsi" w:hAnsiTheme="majorHAnsi"/>
            <w:lang w:val="en-IN"/>
          </w:rPr>
          <w:t>http://www.cairnindia.com</w:t>
        </w:r>
      </w:hyperlink>
      <w:r>
        <w:rPr>
          <w:rFonts w:asciiTheme="majorHAnsi" w:eastAsiaTheme="minorHAnsi" w:hAnsiTheme="majorHAnsi" w:cs="Arial"/>
          <w:color w:val="auto"/>
          <w:szCs w:val="22"/>
          <w:lang w:val="en-IN"/>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Fourteen (14) days of publication of this EoI</w:t>
      </w:r>
      <w:r w:rsidR="005C539C">
        <w:rPr>
          <w:rFonts w:asciiTheme="majorHAnsi" w:eastAsiaTheme="minorHAnsi" w:hAnsiTheme="majorHAnsi" w:cs="Arial"/>
          <w:color w:val="auto"/>
          <w:szCs w:val="22"/>
          <w:lang w:val="en-IN"/>
        </w:rPr>
        <w:t>.</w:t>
      </w:r>
      <w:bookmarkStart w:id="0" w:name="_GoBack"/>
      <w:bookmarkEnd w:id="0"/>
    </w:p>
    <w:p w14:paraId="116C75DE" w14:textId="07D8B7D7" w:rsidR="009259D1" w:rsidRPr="004954FC" w:rsidRDefault="009259D1" w:rsidP="00295D16">
      <w:pPr>
        <w:jc w:val="both"/>
        <w:rPr>
          <w:rFonts w:ascii="Arial" w:eastAsiaTheme="minorHAnsi" w:hAnsi="Arial" w:cs="Arial"/>
          <w:color w:val="000000" w:themeColor="text1"/>
          <w:szCs w:val="22"/>
          <w:lang w:val="en-IN"/>
        </w:rPr>
      </w:pPr>
    </w:p>
    <w:sectPr w:rsidR="009259D1" w:rsidRPr="004954FC" w:rsidSect="00FE46DD">
      <w:headerReference w:type="even" r:id="rId14"/>
      <w:headerReference w:type="default" r:id="rId15"/>
      <w:footerReference w:type="even" r:id="rId16"/>
      <w:footerReference w:type="default" r:id="rId17"/>
      <w:headerReference w:type="first" r:id="rId18"/>
      <w:footerReference w:type="first" r:id="rId19"/>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075A9" w14:textId="77777777" w:rsidR="00D21B24" w:rsidRDefault="00D21B24" w:rsidP="009729E6">
      <w:r>
        <w:separator/>
      </w:r>
    </w:p>
  </w:endnote>
  <w:endnote w:type="continuationSeparator" w:id="0">
    <w:p w14:paraId="4B2A5971" w14:textId="77777777" w:rsidR="00D21B24" w:rsidRDefault="00D21B24"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FC5EB" w14:textId="77777777" w:rsidR="00185A45" w:rsidRDefault="00185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7F9C" w14:textId="77777777" w:rsidR="00044A53" w:rsidRPr="00846AE8" w:rsidRDefault="008F67F2">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454EB9C0" wp14:editId="7838CFA4">
              <wp:simplePos x="0" y="0"/>
              <wp:positionH relativeFrom="page">
                <wp:posOffset>0</wp:posOffset>
              </wp:positionH>
              <wp:positionV relativeFrom="page">
                <wp:posOffset>9601200</wp:posOffset>
              </wp:positionV>
              <wp:extent cx="7772400" cy="266700"/>
              <wp:effectExtent l="0" t="0" r="0" b="0"/>
              <wp:wrapNone/>
              <wp:docPr id="4" name="MSIPCMf7fa4b06a11c075fbe8280e2"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B189E"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4EB9C0" id="_x0000_t202" coordsize="21600,21600" o:spt="202" path="m,l,21600r21600,l21600,xe">
              <v:stroke joinstyle="miter"/>
              <v:path gradientshapeok="t" o:connecttype="rect"/>
            </v:shapetype>
            <v:shape id="MSIPCMf7fa4b06a11c075fbe8280e2" o:spid="_x0000_s1027"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btFAMAADYGAAAOAAAAZHJzL2Uyb0RvYy54bWysVEtv2zAMvg/YfxB02GmpH3XjOKtbtCmy&#10;FUjbAOnQsyLLtTBbciWlcVb0v4+S5fSxHYZhF4kiKYr8+InHp11To0emNJcix9FBiBETVBZc3Of4&#10;++18NMFIGyIKUkvBcrxjGp+efPxwvG2nLJaVrAumEAQRerptc1wZ006DQNOKNUQfyJYJMJZSNcTA&#10;Ud0HhSJbiN7UQRyG42ArVdEqSZnWoL3ojfjExS9LRs1NWWpmUJ1jyM24Vbl1bdfg5JhM7xVpK059&#10;GuQfsmgIF/DoPtQFMQRtFP8tVMOpklqW5oDKJpBlySlzNUA1UfiumlVFWuZqAXB0u4dJ/7+w9Ppx&#10;qRAvcpxgJEgDLbpaXS5nV2VakmQdjkkU0TA9KtdsEk9CFmNUME0BwadPDxtpvnwjuprJgvWnaZRm&#10;WZwlh3Hy2dsZv6+Mt6ZZfBB6wx0vTOX14+hFv6wJZQ0Tw53eZS6lYaqXfYBLUbDOB+i3peINUbs3&#10;XiugAHDT+0X+7q1svSbcJ7Rg5fAmKJ8tNbatngJCqxYwMt257IDig16D0na8K1Vjd+glAjuQbLcn&#10;FusMoqBM0zROQjBRsMXjcQoyhA9ebrdKm69MNsgKOVaQteMTeVxo07sOLvYxIee8rh15a4G2OR4f&#10;HoXuwt4CwWthfSEJiOGlnpRPWQT5nMfZaD6epKNknhyNsjScjMIoO8/GYZIlF/NnGy9KphUvCiYW&#10;XLDhg0TJ3xHQf9We2u6LvElVy5oXtg6bm61uViv0SOCnroEDPzxCr7yCt+k4AKG6YXdVBrZnfW+s&#10;ZLp15xu5lsUO+qgk4Aut0C2dc3h0QbRZEgW/HpQwycwNLGUtAVTpJYwqqX7+SW/9AQuwYrSFKZJj&#10;/bAhimFUXwr4plmUJBDWuAMI6rV2PWjFpplJKDtyWTnR+pp6EEslmzsYdGf2NTARQeFNwGkQZwZO&#10;YIBBSdnZmZNhwLTELMSqpTb0APJtd0dU63lmAL5rOcwZMn1Ht97X3hTybGNkyR0XLbA9mgC9PcBw&#10;ck3wg9ROv9dn5/Uy7k9+AQAA//8DAFBLAwQUAAYACAAAACEAWOOkPNwAAAALAQAADwAAAGRycy9k&#10;b3ducmV2LnhtbExPy07DMBC8I/EP1iL1Rp1GLYIQp6qKuFRCiII4O/Hm0cTrKHbb5O/ZnOhtdmY0&#10;O5NuR9uJCw6+caRgtYxAIBXONFQp+Pl+f3wG4YMmoztHqGBCD9vs/i7ViXFX+sLLMVSCQ8gnWkEd&#10;Qp9I6YsarfZL1yOxVrrB6sDnUEkz6CuH207GUfQkrW6IP9S6x32NRXs8WwXrz5e8lKfWnj6mwzQ1&#10;bfn7lpdKLR7G3SuIgGP4N8Ncn6tDxp1ydybjRaeAhwRmN6uY0azH8ZpRPnMbRjJL5e2G7A8AAP//&#10;AwBQSwECLQAUAAYACAAAACEAtoM4kv4AAADhAQAAEwAAAAAAAAAAAAAAAAAAAAAAW0NvbnRlbnRf&#10;VHlwZXNdLnhtbFBLAQItABQABgAIAAAAIQA4/SH/1gAAAJQBAAALAAAAAAAAAAAAAAAAAC8BAABf&#10;cmVscy8ucmVsc1BLAQItABQABgAIAAAAIQB4hmbtFAMAADYGAAAOAAAAAAAAAAAAAAAAAC4CAABk&#10;cnMvZTJvRG9jLnhtbFBLAQItABQABgAIAAAAIQBY46Q83AAAAAsBAAAPAAAAAAAAAAAAAAAAAG4F&#10;AABkcnMvZG93bnJldi54bWxQSwUGAAAAAAQABADzAAAAdwYAAAAA&#10;" o:allowincell="f" filled="f" stroked="f" strokeweight=".5pt">
              <v:textbox inset=",0,,0">
                <w:txbxContent>
                  <w:p w14:paraId="752B189E" w14:textId="77777777" w:rsidR="008F67F2" w:rsidRPr="00897E35" w:rsidRDefault="00897E35" w:rsidP="00897E35">
                    <w:pPr>
                      <w:jc w:val="center"/>
                      <w:rPr>
                        <w:rFonts w:ascii="Calibri" w:hAnsi="Calibri" w:cs="Calibri"/>
                        <w:color w:val="737373"/>
                        <w:sz w:val="12"/>
                      </w:rPr>
                    </w:pPr>
                    <w:r w:rsidRPr="00897E35">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6FCC" w14:textId="77777777" w:rsidR="00185A45" w:rsidRDefault="00185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6182B" w14:textId="77777777" w:rsidR="00D21B24" w:rsidRDefault="00D21B24" w:rsidP="009729E6">
      <w:r>
        <w:separator/>
      </w:r>
    </w:p>
  </w:footnote>
  <w:footnote w:type="continuationSeparator" w:id="0">
    <w:p w14:paraId="46F55D8B" w14:textId="77777777" w:rsidR="00D21B24" w:rsidRDefault="00D21B24"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06E7" w14:textId="77777777" w:rsidR="00185A45" w:rsidRDefault="00185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2B23" w14:textId="77777777" w:rsidR="00185A45" w:rsidRDefault="00185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3341" w14:textId="77777777" w:rsidR="00185A45" w:rsidRDefault="00185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95"/>
    <w:multiLevelType w:val="hybridMultilevel"/>
    <w:tmpl w:val="863E72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33B"/>
    <w:multiLevelType w:val="hybridMultilevel"/>
    <w:tmpl w:val="E9564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44EFA"/>
    <w:multiLevelType w:val="hybridMultilevel"/>
    <w:tmpl w:val="9022140A"/>
    <w:lvl w:ilvl="0" w:tplc="F67A3796">
      <w:start w:val="1"/>
      <w:numFmt w:val="bullet"/>
      <w:lvlText w:val=""/>
      <w:lvlJc w:val="left"/>
      <w:pPr>
        <w:tabs>
          <w:tab w:val="num" w:pos="702"/>
        </w:tabs>
        <w:ind w:left="702" w:hanging="360"/>
      </w:pPr>
      <w:rPr>
        <w:rFonts w:ascii="Symbol" w:hAnsi="Symbol" w:hint="default"/>
        <w:sz w:val="20"/>
        <w:szCs w:val="20"/>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3" w15:restartNumberingAfterBreak="0">
    <w:nsid w:val="0338201A"/>
    <w:multiLevelType w:val="hybridMultilevel"/>
    <w:tmpl w:val="7F4C1216"/>
    <w:lvl w:ilvl="0" w:tplc="39B4FA5A">
      <w:start w:val="1"/>
      <w:numFmt w:val="decimal"/>
      <w:lvlText w:val="%1."/>
      <w:lvlJc w:val="left"/>
      <w:pPr>
        <w:tabs>
          <w:tab w:val="num" w:pos="720"/>
        </w:tabs>
        <w:ind w:left="720" w:hanging="360"/>
      </w:pPr>
    </w:lvl>
    <w:lvl w:ilvl="1" w:tplc="E57C5A58" w:tentative="1">
      <w:start w:val="1"/>
      <w:numFmt w:val="decimal"/>
      <w:lvlText w:val="%2."/>
      <w:lvlJc w:val="left"/>
      <w:pPr>
        <w:tabs>
          <w:tab w:val="num" w:pos="1440"/>
        </w:tabs>
        <w:ind w:left="1440" w:hanging="360"/>
      </w:pPr>
    </w:lvl>
    <w:lvl w:ilvl="2" w:tplc="57721576" w:tentative="1">
      <w:start w:val="1"/>
      <w:numFmt w:val="decimal"/>
      <w:lvlText w:val="%3."/>
      <w:lvlJc w:val="left"/>
      <w:pPr>
        <w:tabs>
          <w:tab w:val="num" w:pos="2160"/>
        </w:tabs>
        <w:ind w:left="2160" w:hanging="360"/>
      </w:pPr>
    </w:lvl>
    <w:lvl w:ilvl="3" w:tplc="AED6CF5C" w:tentative="1">
      <w:start w:val="1"/>
      <w:numFmt w:val="decimal"/>
      <w:lvlText w:val="%4."/>
      <w:lvlJc w:val="left"/>
      <w:pPr>
        <w:tabs>
          <w:tab w:val="num" w:pos="2880"/>
        </w:tabs>
        <w:ind w:left="2880" w:hanging="360"/>
      </w:pPr>
    </w:lvl>
    <w:lvl w:ilvl="4" w:tplc="86B8DB56" w:tentative="1">
      <w:start w:val="1"/>
      <w:numFmt w:val="decimal"/>
      <w:lvlText w:val="%5."/>
      <w:lvlJc w:val="left"/>
      <w:pPr>
        <w:tabs>
          <w:tab w:val="num" w:pos="3600"/>
        </w:tabs>
        <w:ind w:left="3600" w:hanging="360"/>
      </w:pPr>
    </w:lvl>
    <w:lvl w:ilvl="5" w:tplc="F91E80C2" w:tentative="1">
      <w:start w:val="1"/>
      <w:numFmt w:val="decimal"/>
      <w:lvlText w:val="%6."/>
      <w:lvlJc w:val="left"/>
      <w:pPr>
        <w:tabs>
          <w:tab w:val="num" w:pos="4320"/>
        </w:tabs>
        <w:ind w:left="4320" w:hanging="360"/>
      </w:pPr>
    </w:lvl>
    <w:lvl w:ilvl="6" w:tplc="1CA66C22" w:tentative="1">
      <w:start w:val="1"/>
      <w:numFmt w:val="decimal"/>
      <w:lvlText w:val="%7."/>
      <w:lvlJc w:val="left"/>
      <w:pPr>
        <w:tabs>
          <w:tab w:val="num" w:pos="5040"/>
        </w:tabs>
        <w:ind w:left="5040" w:hanging="360"/>
      </w:pPr>
    </w:lvl>
    <w:lvl w:ilvl="7" w:tplc="C31C8606" w:tentative="1">
      <w:start w:val="1"/>
      <w:numFmt w:val="decimal"/>
      <w:lvlText w:val="%8."/>
      <w:lvlJc w:val="left"/>
      <w:pPr>
        <w:tabs>
          <w:tab w:val="num" w:pos="5760"/>
        </w:tabs>
        <w:ind w:left="5760" w:hanging="360"/>
      </w:pPr>
    </w:lvl>
    <w:lvl w:ilvl="8" w:tplc="3218222A" w:tentative="1">
      <w:start w:val="1"/>
      <w:numFmt w:val="decimal"/>
      <w:lvlText w:val="%9."/>
      <w:lvlJc w:val="left"/>
      <w:pPr>
        <w:tabs>
          <w:tab w:val="num" w:pos="6480"/>
        </w:tabs>
        <w:ind w:left="6480" w:hanging="360"/>
      </w:pPr>
    </w:lvl>
  </w:abstractNum>
  <w:abstractNum w:abstractNumId="4" w15:restartNumberingAfterBreak="0">
    <w:nsid w:val="043770FC"/>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2608F"/>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11BCC"/>
    <w:multiLevelType w:val="hybridMultilevel"/>
    <w:tmpl w:val="5A607FD2"/>
    <w:lvl w:ilvl="0" w:tplc="3A0C5BCE">
      <w:start w:val="1"/>
      <w:numFmt w:val="decimal"/>
      <w:lvlText w:val="%1."/>
      <w:lvlJc w:val="left"/>
      <w:pPr>
        <w:ind w:left="720" w:hanging="360"/>
      </w:pPr>
      <w:rPr>
        <w:rFonts w:ascii="Comic Sans MS" w:hAnsi="Comic Sans MS" w:cs="Times New Roman"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F47A7"/>
    <w:multiLevelType w:val="hybridMultilevel"/>
    <w:tmpl w:val="0C160D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D054F"/>
    <w:multiLevelType w:val="hybridMultilevel"/>
    <w:tmpl w:val="B1E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A45F4"/>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03DC6"/>
    <w:multiLevelType w:val="hybridMultilevel"/>
    <w:tmpl w:val="09AC74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9A63AE"/>
    <w:multiLevelType w:val="hybridMultilevel"/>
    <w:tmpl w:val="C3BC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F75B1"/>
    <w:multiLevelType w:val="hybridMultilevel"/>
    <w:tmpl w:val="A1A2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00616"/>
    <w:multiLevelType w:val="hybridMultilevel"/>
    <w:tmpl w:val="6D6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71D4C"/>
    <w:multiLevelType w:val="hybridMultilevel"/>
    <w:tmpl w:val="A21EC796"/>
    <w:lvl w:ilvl="0" w:tplc="C6F68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756C2"/>
    <w:multiLevelType w:val="hybridMultilevel"/>
    <w:tmpl w:val="28E2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F6BF3"/>
    <w:multiLevelType w:val="hybridMultilevel"/>
    <w:tmpl w:val="F424A14E"/>
    <w:lvl w:ilvl="0" w:tplc="906E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F46B5B"/>
    <w:multiLevelType w:val="hybridMultilevel"/>
    <w:tmpl w:val="9E1E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2E4ADE"/>
    <w:multiLevelType w:val="hybridMultilevel"/>
    <w:tmpl w:val="BAEC9D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0627B"/>
    <w:multiLevelType w:val="hybridMultilevel"/>
    <w:tmpl w:val="F1D044E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2"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B8684E"/>
    <w:multiLevelType w:val="hybridMultilevel"/>
    <w:tmpl w:val="7CE6EA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7B854C1"/>
    <w:multiLevelType w:val="hybridMultilevel"/>
    <w:tmpl w:val="B8E6D448"/>
    <w:lvl w:ilvl="0" w:tplc="7B224240">
      <w:start w:val="1"/>
      <w:numFmt w:val="lowerLetter"/>
      <w:lvlText w:val="%1."/>
      <w:lvlJc w:val="left"/>
      <w:pPr>
        <w:ind w:left="2520" w:hanging="360"/>
      </w:pPr>
      <w:rPr>
        <w:rFonts w:ascii="Calibri" w:eastAsia="Times New Roman" w:hAnsi="Calibr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6" w15:restartNumberingAfterBreak="0">
    <w:nsid w:val="40FD74B9"/>
    <w:multiLevelType w:val="hybridMultilevel"/>
    <w:tmpl w:val="6E9CD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C2662"/>
    <w:multiLevelType w:val="hybridMultilevel"/>
    <w:tmpl w:val="07F8082C"/>
    <w:lvl w:ilvl="0" w:tplc="3D88D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327A98"/>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9793B"/>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30" w15:restartNumberingAfterBreak="0">
    <w:nsid w:val="4D9B74CB"/>
    <w:multiLevelType w:val="hybridMultilevel"/>
    <w:tmpl w:val="D3749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252B78"/>
    <w:multiLevelType w:val="hybridMultilevel"/>
    <w:tmpl w:val="B0E0EF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5600F"/>
    <w:multiLevelType w:val="hybridMultilevel"/>
    <w:tmpl w:val="22CE819E"/>
    <w:lvl w:ilvl="0" w:tplc="30163EA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F608A"/>
    <w:multiLevelType w:val="hybridMultilevel"/>
    <w:tmpl w:val="25E08AC4"/>
    <w:lvl w:ilvl="0" w:tplc="82A46222">
      <w:numFmt w:val="bullet"/>
      <w:lvlText w:val="-"/>
      <w:lvlJc w:val="left"/>
      <w:pPr>
        <w:ind w:left="405" w:hanging="360"/>
      </w:pPr>
      <w:rPr>
        <w:rFonts w:ascii="Cambria" w:eastAsia="Times New Roman" w:hAnsi="Cambria" w:cs="Calibri"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52BF2973"/>
    <w:multiLevelType w:val="hybridMultilevel"/>
    <w:tmpl w:val="9902530A"/>
    <w:lvl w:ilvl="0" w:tplc="E62A70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55602"/>
    <w:multiLevelType w:val="hybridMultilevel"/>
    <w:tmpl w:val="AFC49B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58F20586"/>
    <w:multiLevelType w:val="hybridMultilevel"/>
    <w:tmpl w:val="296EDF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A7C03C1"/>
    <w:multiLevelType w:val="hybridMultilevel"/>
    <w:tmpl w:val="E0F0F3D2"/>
    <w:lvl w:ilvl="0" w:tplc="15B4FA8E">
      <w:numFmt w:val="bullet"/>
      <w:lvlText w:val="•"/>
      <w:lvlJc w:val="left"/>
      <w:pPr>
        <w:ind w:left="1080" w:hanging="720"/>
      </w:pPr>
      <w:rPr>
        <w:rFonts w:ascii="Microsoft Sans Serif" w:eastAsiaTheme="minorHAnsi" w:hAnsi="Microsoft Sans Serif" w:cs="Microsoft Sans 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60017"/>
    <w:multiLevelType w:val="multilevel"/>
    <w:tmpl w:val="3BCEC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E8A129D"/>
    <w:multiLevelType w:val="hybridMultilevel"/>
    <w:tmpl w:val="4ED0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B056A"/>
    <w:multiLevelType w:val="hybridMultilevel"/>
    <w:tmpl w:val="B6AC60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15:restartNumberingAfterBreak="0">
    <w:nsid w:val="62325BB8"/>
    <w:multiLevelType w:val="hybridMultilevel"/>
    <w:tmpl w:val="F08CBE9E"/>
    <w:lvl w:ilvl="0" w:tplc="0409000F">
      <w:start w:val="1"/>
      <w:numFmt w:val="decimal"/>
      <w:lvlText w:val="%1."/>
      <w:lvlJc w:val="left"/>
      <w:pPr>
        <w:tabs>
          <w:tab w:val="num" w:pos="720"/>
        </w:tabs>
        <w:ind w:left="720" w:hanging="360"/>
      </w:pPr>
    </w:lvl>
    <w:lvl w:ilvl="1" w:tplc="887A56CE">
      <w:start w:val="1"/>
      <w:numFmt w:val="decimal"/>
      <w:lvlText w:val="%2."/>
      <w:lvlJc w:val="left"/>
      <w:pPr>
        <w:tabs>
          <w:tab w:val="num" w:pos="1440"/>
        </w:tabs>
        <w:ind w:left="1440" w:hanging="360"/>
      </w:pPr>
    </w:lvl>
    <w:lvl w:ilvl="2" w:tplc="97C0401E">
      <w:start w:val="1"/>
      <w:numFmt w:val="decimal"/>
      <w:lvlText w:val="%3."/>
      <w:lvlJc w:val="left"/>
      <w:pPr>
        <w:tabs>
          <w:tab w:val="num" w:pos="2160"/>
        </w:tabs>
        <w:ind w:left="2160" w:hanging="360"/>
      </w:pPr>
    </w:lvl>
    <w:lvl w:ilvl="3" w:tplc="45C89E7A">
      <w:start w:val="1"/>
      <w:numFmt w:val="decimal"/>
      <w:lvlText w:val="%4."/>
      <w:lvlJc w:val="left"/>
      <w:pPr>
        <w:tabs>
          <w:tab w:val="num" w:pos="2880"/>
        </w:tabs>
        <w:ind w:left="2880" w:hanging="360"/>
      </w:pPr>
    </w:lvl>
    <w:lvl w:ilvl="4" w:tplc="22FC791A">
      <w:start w:val="1"/>
      <w:numFmt w:val="decimal"/>
      <w:lvlText w:val="%5."/>
      <w:lvlJc w:val="left"/>
      <w:pPr>
        <w:tabs>
          <w:tab w:val="num" w:pos="3600"/>
        </w:tabs>
        <w:ind w:left="3600" w:hanging="360"/>
      </w:pPr>
    </w:lvl>
    <w:lvl w:ilvl="5" w:tplc="53A8BE6C">
      <w:start w:val="1"/>
      <w:numFmt w:val="decimal"/>
      <w:lvlText w:val="%6."/>
      <w:lvlJc w:val="left"/>
      <w:pPr>
        <w:tabs>
          <w:tab w:val="num" w:pos="4320"/>
        </w:tabs>
        <w:ind w:left="4320" w:hanging="360"/>
      </w:pPr>
    </w:lvl>
    <w:lvl w:ilvl="6" w:tplc="A5C61CCC">
      <w:start w:val="1"/>
      <w:numFmt w:val="decimal"/>
      <w:lvlText w:val="%7."/>
      <w:lvlJc w:val="left"/>
      <w:pPr>
        <w:tabs>
          <w:tab w:val="num" w:pos="5040"/>
        </w:tabs>
        <w:ind w:left="5040" w:hanging="360"/>
      </w:pPr>
    </w:lvl>
    <w:lvl w:ilvl="7" w:tplc="37FC2D74">
      <w:start w:val="1"/>
      <w:numFmt w:val="decimal"/>
      <w:lvlText w:val="%8."/>
      <w:lvlJc w:val="left"/>
      <w:pPr>
        <w:tabs>
          <w:tab w:val="num" w:pos="5760"/>
        </w:tabs>
        <w:ind w:left="5760" w:hanging="360"/>
      </w:pPr>
    </w:lvl>
    <w:lvl w:ilvl="8" w:tplc="13D0654A">
      <w:start w:val="1"/>
      <w:numFmt w:val="decimal"/>
      <w:lvlText w:val="%9."/>
      <w:lvlJc w:val="left"/>
      <w:pPr>
        <w:tabs>
          <w:tab w:val="num" w:pos="6480"/>
        </w:tabs>
        <w:ind w:left="6480" w:hanging="360"/>
      </w:pPr>
    </w:lvl>
  </w:abstractNum>
  <w:abstractNum w:abstractNumId="42" w15:restartNumberingAfterBreak="0">
    <w:nsid w:val="629A08CC"/>
    <w:multiLevelType w:val="hybridMultilevel"/>
    <w:tmpl w:val="6FC69E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15:restartNumberingAfterBreak="0">
    <w:nsid w:val="6A0927B3"/>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592E65"/>
    <w:multiLevelType w:val="hybridMultilevel"/>
    <w:tmpl w:val="5900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A258A3"/>
    <w:multiLevelType w:val="hybridMultilevel"/>
    <w:tmpl w:val="35324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803E0A"/>
    <w:multiLevelType w:val="hybridMultilevel"/>
    <w:tmpl w:val="6B18ED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A683714"/>
    <w:multiLevelType w:val="hybridMultilevel"/>
    <w:tmpl w:val="6B18E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CE82A9F"/>
    <w:multiLevelType w:val="hybridMultilevel"/>
    <w:tmpl w:val="54B2815A"/>
    <w:lvl w:ilvl="0" w:tplc="CA1AD304">
      <w:start w:val="1"/>
      <w:numFmt w:val="lowerLetter"/>
      <w:lvlText w:val="%1."/>
      <w:lvlJc w:val="right"/>
      <w:pPr>
        <w:ind w:left="720" w:hanging="360"/>
      </w:pPr>
      <w:rPr>
        <w:rFonts w:asciiTheme="minorHAnsi" w:eastAsiaTheme="minorHAnsi" w:hAnsiTheme="minorHAnsi"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274013"/>
    <w:multiLevelType w:val="hybridMultilevel"/>
    <w:tmpl w:val="4CD02E8A"/>
    <w:lvl w:ilvl="0" w:tplc="F9E43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F286CEA"/>
    <w:multiLevelType w:val="hybridMultilevel"/>
    <w:tmpl w:val="666230B6"/>
    <w:lvl w:ilvl="0" w:tplc="2974C364">
      <w:start w:val="1"/>
      <w:numFmt w:val="decimal"/>
      <w:lvlText w:val="%1."/>
      <w:lvlJc w:val="left"/>
      <w:pPr>
        <w:ind w:left="3905"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7"/>
  </w:num>
  <w:num w:numId="2">
    <w:abstractNumId w:val="16"/>
  </w:num>
  <w:num w:numId="3">
    <w:abstractNumId w:val="11"/>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2"/>
  </w:num>
  <w:num w:numId="7">
    <w:abstractNumId w:val="48"/>
  </w:num>
  <w:num w:numId="8">
    <w:abstractNumId w:val="6"/>
  </w:num>
  <w:num w:numId="9">
    <w:abstractNumId w:val="43"/>
  </w:num>
  <w:num w:numId="10">
    <w:abstractNumId w:val="13"/>
  </w:num>
  <w:num w:numId="11">
    <w:abstractNumId w:val="20"/>
  </w:num>
  <w:num w:numId="12">
    <w:abstractNumId w:val="26"/>
  </w:num>
  <w:num w:numId="13">
    <w:abstractNumId w:val="0"/>
  </w:num>
  <w:num w:numId="14">
    <w:abstractNumId w:val="28"/>
  </w:num>
  <w:num w:numId="15">
    <w:abstractNumId w:val="24"/>
  </w:num>
  <w:num w:numId="16">
    <w:abstractNumId w:val="51"/>
  </w:num>
  <w:num w:numId="17">
    <w:abstractNumId w:val="30"/>
  </w:num>
  <w:num w:numId="18">
    <w:abstractNumId w:val="19"/>
  </w:num>
  <w:num w:numId="19">
    <w:abstractNumId w:val="35"/>
  </w:num>
  <w:num w:numId="20">
    <w:abstractNumId w:val="7"/>
  </w:num>
  <w:num w:numId="21">
    <w:abstractNumId w:val="45"/>
  </w:num>
  <w:num w:numId="22">
    <w:abstractNumId w:val="40"/>
  </w:num>
  <w:num w:numId="23">
    <w:abstractNumId w:val="8"/>
  </w:num>
  <w:num w:numId="24">
    <w:abstractNumId w:val="38"/>
  </w:num>
  <w:num w:numId="25">
    <w:abstractNumId w:val="1"/>
  </w:num>
  <w:num w:numId="26">
    <w:abstractNumId w:val="10"/>
  </w:num>
  <w:num w:numId="27">
    <w:abstractNumId w:val="22"/>
  </w:num>
  <w:num w:numId="28">
    <w:abstractNumId w:val="17"/>
  </w:num>
  <w:num w:numId="29">
    <w:abstractNumId w:val="31"/>
  </w:num>
  <w:num w:numId="30">
    <w:abstractNumId w:val="25"/>
  </w:num>
  <w:num w:numId="31">
    <w:abstractNumId w:val="3"/>
  </w:num>
  <w:num w:numId="32">
    <w:abstractNumId w:val="2"/>
  </w:num>
  <w:num w:numId="33">
    <w:abstractNumId w:val="34"/>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0"/>
  </w:num>
  <w:num w:numId="37">
    <w:abstractNumId w:val="49"/>
  </w:num>
  <w:num w:numId="38">
    <w:abstractNumId w:val="15"/>
  </w:num>
  <w:num w:numId="39">
    <w:abstractNumId w:val="18"/>
  </w:num>
  <w:num w:numId="40">
    <w:abstractNumId w:val="39"/>
  </w:num>
  <w:num w:numId="41">
    <w:abstractNumId w:val="46"/>
  </w:num>
  <w:num w:numId="42">
    <w:abstractNumId w:val="5"/>
  </w:num>
  <w:num w:numId="43">
    <w:abstractNumId w:val="4"/>
  </w:num>
  <w:num w:numId="44">
    <w:abstractNumId w:val="12"/>
  </w:num>
  <w:num w:numId="45">
    <w:abstractNumId w:val="33"/>
  </w:num>
  <w:num w:numId="46">
    <w:abstractNumId w:val="44"/>
  </w:num>
  <w:num w:numId="47">
    <w:abstractNumId w:val="9"/>
  </w:num>
  <w:num w:numId="48">
    <w:abstractNumId w:val="36"/>
  </w:num>
  <w:num w:numId="49">
    <w:abstractNumId w:val="37"/>
  </w:num>
  <w:num w:numId="50">
    <w:abstractNumId w:val="27"/>
  </w:num>
  <w:num w:numId="51">
    <w:abstractNumId w:val="14"/>
  </w:num>
  <w:num w:numId="52">
    <w:abstractNumId w:val="42"/>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375C"/>
    <w:rsid w:val="00023813"/>
    <w:rsid w:val="000348EE"/>
    <w:rsid w:val="00041C64"/>
    <w:rsid w:val="00044A53"/>
    <w:rsid w:val="000477A4"/>
    <w:rsid w:val="00052B33"/>
    <w:rsid w:val="000558EA"/>
    <w:rsid w:val="000574D5"/>
    <w:rsid w:val="0006509D"/>
    <w:rsid w:val="00076C8B"/>
    <w:rsid w:val="000A0E6A"/>
    <w:rsid w:val="000A6BE1"/>
    <w:rsid w:val="000B044A"/>
    <w:rsid w:val="000B28A2"/>
    <w:rsid w:val="000B4DF5"/>
    <w:rsid w:val="000C04A0"/>
    <w:rsid w:val="000C660E"/>
    <w:rsid w:val="000C6F92"/>
    <w:rsid w:val="000D4A0E"/>
    <w:rsid w:val="000D7C67"/>
    <w:rsid w:val="000F1395"/>
    <w:rsid w:val="000F1611"/>
    <w:rsid w:val="000F239E"/>
    <w:rsid w:val="00111262"/>
    <w:rsid w:val="00117796"/>
    <w:rsid w:val="001218BD"/>
    <w:rsid w:val="001220FD"/>
    <w:rsid w:val="001271B1"/>
    <w:rsid w:val="00127A61"/>
    <w:rsid w:val="00133452"/>
    <w:rsid w:val="0013623E"/>
    <w:rsid w:val="001362E9"/>
    <w:rsid w:val="001519A0"/>
    <w:rsid w:val="00156041"/>
    <w:rsid w:val="001651B6"/>
    <w:rsid w:val="001702C6"/>
    <w:rsid w:val="00174B5F"/>
    <w:rsid w:val="001765C3"/>
    <w:rsid w:val="001820DF"/>
    <w:rsid w:val="00184DCA"/>
    <w:rsid w:val="00185A45"/>
    <w:rsid w:val="00193F07"/>
    <w:rsid w:val="001A0B31"/>
    <w:rsid w:val="001A3CE9"/>
    <w:rsid w:val="001A3DC0"/>
    <w:rsid w:val="001B0258"/>
    <w:rsid w:val="001C2382"/>
    <w:rsid w:val="001D63F2"/>
    <w:rsid w:val="001E3E94"/>
    <w:rsid w:val="001E5D22"/>
    <w:rsid w:val="001E5DEC"/>
    <w:rsid w:val="001E6775"/>
    <w:rsid w:val="00203768"/>
    <w:rsid w:val="00205570"/>
    <w:rsid w:val="002075C2"/>
    <w:rsid w:val="00214010"/>
    <w:rsid w:val="0021588B"/>
    <w:rsid w:val="00216755"/>
    <w:rsid w:val="002308AD"/>
    <w:rsid w:val="00235203"/>
    <w:rsid w:val="0024187C"/>
    <w:rsid w:val="0025244C"/>
    <w:rsid w:val="00253612"/>
    <w:rsid w:val="002660FB"/>
    <w:rsid w:val="002715FB"/>
    <w:rsid w:val="00273AC4"/>
    <w:rsid w:val="00280619"/>
    <w:rsid w:val="00286148"/>
    <w:rsid w:val="00295D16"/>
    <w:rsid w:val="002B35F9"/>
    <w:rsid w:val="002B37E5"/>
    <w:rsid w:val="002C7756"/>
    <w:rsid w:val="002D3972"/>
    <w:rsid w:val="002D4244"/>
    <w:rsid w:val="002E061C"/>
    <w:rsid w:val="002E1B81"/>
    <w:rsid w:val="002F0103"/>
    <w:rsid w:val="002F5319"/>
    <w:rsid w:val="002F7878"/>
    <w:rsid w:val="00301D80"/>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736"/>
    <w:rsid w:val="00382B0E"/>
    <w:rsid w:val="0038503E"/>
    <w:rsid w:val="0039171F"/>
    <w:rsid w:val="00393FD0"/>
    <w:rsid w:val="003966EB"/>
    <w:rsid w:val="003A10B6"/>
    <w:rsid w:val="003A3DCC"/>
    <w:rsid w:val="003B1DCF"/>
    <w:rsid w:val="003B49C4"/>
    <w:rsid w:val="003C177C"/>
    <w:rsid w:val="003D3610"/>
    <w:rsid w:val="003E0A1E"/>
    <w:rsid w:val="003E6D1B"/>
    <w:rsid w:val="003F10A9"/>
    <w:rsid w:val="003F21B2"/>
    <w:rsid w:val="003F4282"/>
    <w:rsid w:val="00405D83"/>
    <w:rsid w:val="00406FA9"/>
    <w:rsid w:val="00413866"/>
    <w:rsid w:val="00415142"/>
    <w:rsid w:val="00430C34"/>
    <w:rsid w:val="0043679A"/>
    <w:rsid w:val="00437F15"/>
    <w:rsid w:val="00443F21"/>
    <w:rsid w:val="00445FC9"/>
    <w:rsid w:val="00446AFB"/>
    <w:rsid w:val="0045202D"/>
    <w:rsid w:val="004525E8"/>
    <w:rsid w:val="004527A1"/>
    <w:rsid w:val="00453950"/>
    <w:rsid w:val="00472CBE"/>
    <w:rsid w:val="00473BB5"/>
    <w:rsid w:val="004863D1"/>
    <w:rsid w:val="004954FC"/>
    <w:rsid w:val="004A0241"/>
    <w:rsid w:val="004A18DF"/>
    <w:rsid w:val="004A23DA"/>
    <w:rsid w:val="004A4B28"/>
    <w:rsid w:val="004D24DD"/>
    <w:rsid w:val="004D3A2A"/>
    <w:rsid w:val="004E2543"/>
    <w:rsid w:val="00501758"/>
    <w:rsid w:val="00501A7B"/>
    <w:rsid w:val="00505016"/>
    <w:rsid w:val="005057F0"/>
    <w:rsid w:val="00520971"/>
    <w:rsid w:val="00525A95"/>
    <w:rsid w:val="00527FAC"/>
    <w:rsid w:val="0053525F"/>
    <w:rsid w:val="005408B2"/>
    <w:rsid w:val="00543E89"/>
    <w:rsid w:val="00544A29"/>
    <w:rsid w:val="00544B6D"/>
    <w:rsid w:val="0055374F"/>
    <w:rsid w:val="005541F4"/>
    <w:rsid w:val="005651BE"/>
    <w:rsid w:val="005664DC"/>
    <w:rsid w:val="00576951"/>
    <w:rsid w:val="0058354D"/>
    <w:rsid w:val="00584FFA"/>
    <w:rsid w:val="0059200F"/>
    <w:rsid w:val="005946EB"/>
    <w:rsid w:val="00597564"/>
    <w:rsid w:val="005A2537"/>
    <w:rsid w:val="005A2B28"/>
    <w:rsid w:val="005A4EE1"/>
    <w:rsid w:val="005A70C0"/>
    <w:rsid w:val="005B3F07"/>
    <w:rsid w:val="005B5162"/>
    <w:rsid w:val="005C28B0"/>
    <w:rsid w:val="005C539C"/>
    <w:rsid w:val="005C577A"/>
    <w:rsid w:val="005C6C53"/>
    <w:rsid w:val="005C76B6"/>
    <w:rsid w:val="005D1BAC"/>
    <w:rsid w:val="005D5EA7"/>
    <w:rsid w:val="005E02D8"/>
    <w:rsid w:val="005E507B"/>
    <w:rsid w:val="005E632E"/>
    <w:rsid w:val="005F078B"/>
    <w:rsid w:val="0060364C"/>
    <w:rsid w:val="006042C7"/>
    <w:rsid w:val="006076B4"/>
    <w:rsid w:val="0062233F"/>
    <w:rsid w:val="00625D3B"/>
    <w:rsid w:val="00630FFA"/>
    <w:rsid w:val="00631662"/>
    <w:rsid w:val="00647B46"/>
    <w:rsid w:val="00660436"/>
    <w:rsid w:val="00663DE9"/>
    <w:rsid w:val="00671072"/>
    <w:rsid w:val="006804C2"/>
    <w:rsid w:val="00683DE0"/>
    <w:rsid w:val="00690182"/>
    <w:rsid w:val="0069248A"/>
    <w:rsid w:val="006967AB"/>
    <w:rsid w:val="006974D1"/>
    <w:rsid w:val="006B2598"/>
    <w:rsid w:val="006B28B6"/>
    <w:rsid w:val="006C18E4"/>
    <w:rsid w:val="006D0C80"/>
    <w:rsid w:val="006D4D3C"/>
    <w:rsid w:val="006E1FDF"/>
    <w:rsid w:val="006E59CA"/>
    <w:rsid w:val="00701BA0"/>
    <w:rsid w:val="00702F29"/>
    <w:rsid w:val="00705763"/>
    <w:rsid w:val="0071047C"/>
    <w:rsid w:val="00710CE8"/>
    <w:rsid w:val="007136F9"/>
    <w:rsid w:val="007156F0"/>
    <w:rsid w:val="007157E7"/>
    <w:rsid w:val="007206B5"/>
    <w:rsid w:val="00721E81"/>
    <w:rsid w:val="00744E43"/>
    <w:rsid w:val="0074556A"/>
    <w:rsid w:val="0075171B"/>
    <w:rsid w:val="00760499"/>
    <w:rsid w:val="00762EBB"/>
    <w:rsid w:val="007744C7"/>
    <w:rsid w:val="00776F89"/>
    <w:rsid w:val="00785D34"/>
    <w:rsid w:val="00787752"/>
    <w:rsid w:val="00787CA8"/>
    <w:rsid w:val="007939E9"/>
    <w:rsid w:val="007A134E"/>
    <w:rsid w:val="007A1386"/>
    <w:rsid w:val="007A17DC"/>
    <w:rsid w:val="007A2572"/>
    <w:rsid w:val="007A284B"/>
    <w:rsid w:val="007A7F8E"/>
    <w:rsid w:val="007B3703"/>
    <w:rsid w:val="007B60BC"/>
    <w:rsid w:val="007C33EB"/>
    <w:rsid w:val="007C4274"/>
    <w:rsid w:val="007C67AA"/>
    <w:rsid w:val="007C7C64"/>
    <w:rsid w:val="007E4965"/>
    <w:rsid w:val="007E5A96"/>
    <w:rsid w:val="007E654D"/>
    <w:rsid w:val="007F2195"/>
    <w:rsid w:val="007F5BE3"/>
    <w:rsid w:val="007F6B7A"/>
    <w:rsid w:val="007F7FB4"/>
    <w:rsid w:val="0080572B"/>
    <w:rsid w:val="00813CCC"/>
    <w:rsid w:val="008153A5"/>
    <w:rsid w:val="00822A0E"/>
    <w:rsid w:val="008262C6"/>
    <w:rsid w:val="00830258"/>
    <w:rsid w:val="008309A5"/>
    <w:rsid w:val="00830F59"/>
    <w:rsid w:val="008344EE"/>
    <w:rsid w:val="008355F2"/>
    <w:rsid w:val="00835CDF"/>
    <w:rsid w:val="00836D76"/>
    <w:rsid w:val="00837105"/>
    <w:rsid w:val="00844C2B"/>
    <w:rsid w:val="00847156"/>
    <w:rsid w:val="008537C5"/>
    <w:rsid w:val="008579F9"/>
    <w:rsid w:val="008635C8"/>
    <w:rsid w:val="00864D60"/>
    <w:rsid w:val="00871829"/>
    <w:rsid w:val="00872885"/>
    <w:rsid w:val="00872B03"/>
    <w:rsid w:val="00886B5F"/>
    <w:rsid w:val="00892DE9"/>
    <w:rsid w:val="00897E35"/>
    <w:rsid w:val="008A57A3"/>
    <w:rsid w:val="008A7437"/>
    <w:rsid w:val="008B3AE4"/>
    <w:rsid w:val="008B4998"/>
    <w:rsid w:val="008C1AAE"/>
    <w:rsid w:val="008C53EE"/>
    <w:rsid w:val="008D234A"/>
    <w:rsid w:val="008D7BE4"/>
    <w:rsid w:val="008E16CD"/>
    <w:rsid w:val="008F3EBC"/>
    <w:rsid w:val="008F67F2"/>
    <w:rsid w:val="009048D6"/>
    <w:rsid w:val="009075E1"/>
    <w:rsid w:val="0091022D"/>
    <w:rsid w:val="00914095"/>
    <w:rsid w:val="00915F38"/>
    <w:rsid w:val="009218C8"/>
    <w:rsid w:val="00921BB7"/>
    <w:rsid w:val="00924141"/>
    <w:rsid w:val="00924EA6"/>
    <w:rsid w:val="009259D1"/>
    <w:rsid w:val="00926E3E"/>
    <w:rsid w:val="00933519"/>
    <w:rsid w:val="00933DBB"/>
    <w:rsid w:val="00935063"/>
    <w:rsid w:val="009414C4"/>
    <w:rsid w:val="0095431A"/>
    <w:rsid w:val="009647B2"/>
    <w:rsid w:val="0096661D"/>
    <w:rsid w:val="009729E6"/>
    <w:rsid w:val="00973C7B"/>
    <w:rsid w:val="009817B0"/>
    <w:rsid w:val="0098481D"/>
    <w:rsid w:val="0099126E"/>
    <w:rsid w:val="00993065"/>
    <w:rsid w:val="00995EB1"/>
    <w:rsid w:val="0099700F"/>
    <w:rsid w:val="009A1EB0"/>
    <w:rsid w:val="009A2738"/>
    <w:rsid w:val="009A4FB4"/>
    <w:rsid w:val="009A6796"/>
    <w:rsid w:val="009B3CA0"/>
    <w:rsid w:val="009D05E3"/>
    <w:rsid w:val="009D61A2"/>
    <w:rsid w:val="009F357C"/>
    <w:rsid w:val="009F4CFC"/>
    <w:rsid w:val="009F6E4A"/>
    <w:rsid w:val="009F6E4C"/>
    <w:rsid w:val="00A024E6"/>
    <w:rsid w:val="00A04BBE"/>
    <w:rsid w:val="00A0664E"/>
    <w:rsid w:val="00A11155"/>
    <w:rsid w:val="00A11DEE"/>
    <w:rsid w:val="00A12AA4"/>
    <w:rsid w:val="00A1316D"/>
    <w:rsid w:val="00A13291"/>
    <w:rsid w:val="00A17944"/>
    <w:rsid w:val="00A20EDC"/>
    <w:rsid w:val="00A3091C"/>
    <w:rsid w:val="00A3448C"/>
    <w:rsid w:val="00A3496C"/>
    <w:rsid w:val="00A4303C"/>
    <w:rsid w:val="00A4593C"/>
    <w:rsid w:val="00A46E5A"/>
    <w:rsid w:val="00A50297"/>
    <w:rsid w:val="00A51611"/>
    <w:rsid w:val="00A51DF7"/>
    <w:rsid w:val="00A54C00"/>
    <w:rsid w:val="00A6393C"/>
    <w:rsid w:val="00A712AE"/>
    <w:rsid w:val="00A72C5F"/>
    <w:rsid w:val="00A75968"/>
    <w:rsid w:val="00A7726B"/>
    <w:rsid w:val="00A867A7"/>
    <w:rsid w:val="00A86C93"/>
    <w:rsid w:val="00AA34D4"/>
    <w:rsid w:val="00AB633F"/>
    <w:rsid w:val="00AC161D"/>
    <w:rsid w:val="00AC1E74"/>
    <w:rsid w:val="00AC4163"/>
    <w:rsid w:val="00AD066E"/>
    <w:rsid w:val="00AD2214"/>
    <w:rsid w:val="00AD71AC"/>
    <w:rsid w:val="00AE0528"/>
    <w:rsid w:val="00AE155C"/>
    <w:rsid w:val="00AE18C1"/>
    <w:rsid w:val="00AE2466"/>
    <w:rsid w:val="00AE689C"/>
    <w:rsid w:val="00AF50EF"/>
    <w:rsid w:val="00B01394"/>
    <w:rsid w:val="00B12487"/>
    <w:rsid w:val="00B27DD7"/>
    <w:rsid w:val="00B42E97"/>
    <w:rsid w:val="00B46F32"/>
    <w:rsid w:val="00B4775F"/>
    <w:rsid w:val="00B56B32"/>
    <w:rsid w:val="00B61D70"/>
    <w:rsid w:val="00B61F07"/>
    <w:rsid w:val="00B71394"/>
    <w:rsid w:val="00B80C3E"/>
    <w:rsid w:val="00B87FA5"/>
    <w:rsid w:val="00B928EB"/>
    <w:rsid w:val="00B97099"/>
    <w:rsid w:val="00BA6A73"/>
    <w:rsid w:val="00BB38FA"/>
    <w:rsid w:val="00BB42C0"/>
    <w:rsid w:val="00BB542B"/>
    <w:rsid w:val="00BB62B2"/>
    <w:rsid w:val="00BD0BFF"/>
    <w:rsid w:val="00BD447C"/>
    <w:rsid w:val="00BD6EF8"/>
    <w:rsid w:val="00BE5867"/>
    <w:rsid w:val="00BF300E"/>
    <w:rsid w:val="00BF3EB2"/>
    <w:rsid w:val="00C03378"/>
    <w:rsid w:val="00C04F4F"/>
    <w:rsid w:val="00C05B33"/>
    <w:rsid w:val="00C11C6C"/>
    <w:rsid w:val="00C12BF5"/>
    <w:rsid w:val="00C156EB"/>
    <w:rsid w:val="00C17F3E"/>
    <w:rsid w:val="00C20F9A"/>
    <w:rsid w:val="00C21F72"/>
    <w:rsid w:val="00C2419A"/>
    <w:rsid w:val="00C269C4"/>
    <w:rsid w:val="00C26A10"/>
    <w:rsid w:val="00C3048A"/>
    <w:rsid w:val="00C36C70"/>
    <w:rsid w:val="00C42833"/>
    <w:rsid w:val="00C46620"/>
    <w:rsid w:val="00C54F6F"/>
    <w:rsid w:val="00C60426"/>
    <w:rsid w:val="00C62693"/>
    <w:rsid w:val="00C640D4"/>
    <w:rsid w:val="00C77610"/>
    <w:rsid w:val="00C80209"/>
    <w:rsid w:val="00C82C7A"/>
    <w:rsid w:val="00C83FC5"/>
    <w:rsid w:val="00C85BAC"/>
    <w:rsid w:val="00C87AAD"/>
    <w:rsid w:val="00C919BC"/>
    <w:rsid w:val="00C937FA"/>
    <w:rsid w:val="00CA3D79"/>
    <w:rsid w:val="00CB420E"/>
    <w:rsid w:val="00CB42AB"/>
    <w:rsid w:val="00CC1E89"/>
    <w:rsid w:val="00CD06F3"/>
    <w:rsid w:val="00CD1461"/>
    <w:rsid w:val="00CD71D2"/>
    <w:rsid w:val="00CF3E03"/>
    <w:rsid w:val="00D12D4F"/>
    <w:rsid w:val="00D15B32"/>
    <w:rsid w:val="00D17ACA"/>
    <w:rsid w:val="00D21358"/>
    <w:rsid w:val="00D21B24"/>
    <w:rsid w:val="00D23DEA"/>
    <w:rsid w:val="00D26DDB"/>
    <w:rsid w:val="00D37C2F"/>
    <w:rsid w:val="00D40900"/>
    <w:rsid w:val="00D41B56"/>
    <w:rsid w:val="00D50D2F"/>
    <w:rsid w:val="00D6443E"/>
    <w:rsid w:val="00D73F4A"/>
    <w:rsid w:val="00D75454"/>
    <w:rsid w:val="00D817FB"/>
    <w:rsid w:val="00DB0EC2"/>
    <w:rsid w:val="00DB36AD"/>
    <w:rsid w:val="00DB4581"/>
    <w:rsid w:val="00DC012B"/>
    <w:rsid w:val="00DC0B66"/>
    <w:rsid w:val="00DD0CB6"/>
    <w:rsid w:val="00DD1895"/>
    <w:rsid w:val="00DE1C9A"/>
    <w:rsid w:val="00DE3C60"/>
    <w:rsid w:val="00DE3D0A"/>
    <w:rsid w:val="00DE4DE7"/>
    <w:rsid w:val="00DE722B"/>
    <w:rsid w:val="00DE7886"/>
    <w:rsid w:val="00DE7F44"/>
    <w:rsid w:val="00DF5012"/>
    <w:rsid w:val="00DF57C3"/>
    <w:rsid w:val="00E04D9D"/>
    <w:rsid w:val="00E05C87"/>
    <w:rsid w:val="00E20720"/>
    <w:rsid w:val="00E33990"/>
    <w:rsid w:val="00E36589"/>
    <w:rsid w:val="00E37203"/>
    <w:rsid w:val="00E54914"/>
    <w:rsid w:val="00E722A6"/>
    <w:rsid w:val="00E750BE"/>
    <w:rsid w:val="00E92EED"/>
    <w:rsid w:val="00EA4487"/>
    <w:rsid w:val="00EA5625"/>
    <w:rsid w:val="00EA6D49"/>
    <w:rsid w:val="00EB1160"/>
    <w:rsid w:val="00EB33C4"/>
    <w:rsid w:val="00EC3E92"/>
    <w:rsid w:val="00EC5818"/>
    <w:rsid w:val="00EC6DCF"/>
    <w:rsid w:val="00ED24AC"/>
    <w:rsid w:val="00ED34C2"/>
    <w:rsid w:val="00ED61AB"/>
    <w:rsid w:val="00EE0AA0"/>
    <w:rsid w:val="00EE6727"/>
    <w:rsid w:val="00EF7D1E"/>
    <w:rsid w:val="00F020EE"/>
    <w:rsid w:val="00F10090"/>
    <w:rsid w:val="00F12165"/>
    <w:rsid w:val="00F2263F"/>
    <w:rsid w:val="00F23277"/>
    <w:rsid w:val="00F33306"/>
    <w:rsid w:val="00F37577"/>
    <w:rsid w:val="00F402AB"/>
    <w:rsid w:val="00F4444C"/>
    <w:rsid w:val="00F46503"/>
    <w:rsid w:val="00F541DF"/>
    <w:rsid w:val="00F54EB2"/>
    <w:rsid w:val="00F566D0"/>
    <w:rsid w:val="00F72A85"/>
    <w:rsid w:val="00F82562"/>
    <w:rsid w:val="00F845AD"/>
    <w:rsid w:val="00F87EEB"/>
    <w:rsid w:val="00F97803"/>
    <w:rsid w:val="00FA4F29"/>
    <w:rsid w:val="00FB1D60"/>
    <w:rsid w:val="00FB409C"/>
    <w:rsid w:val="00FB4BC9"/>
    <w:rsid w:val="00FC67DE"/>
    <w:rsid w:val="00FD3941"/>
    <w:rsid w:val="00FD3DF7"/>
    <w:rsid w:val="00FD60E0"/>
    <w:rsid w:val="00FE46DD"/>
    <w:rsid w:val="00FE4ACC"/>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A0BB"/>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5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7F2"/>
    <w:pPr>
      <w:tabs>
        <w:tab w:val="center" w:pos="4680"/>
        <w:tab w:val="right" w:pos="9360"/>
      </w:tabs>
    </w:pPr>
  </w:style>
  <w:style w:type="character" w:customStyle="1" w:styleId="HeaderChar">
    <w:name w:val="Header Char"/>
    <w:basedOn w:val="DefaultParagraphFont"/>
    <w:link w:val="Header"/>
    <w:uiPriority w:val="99"/>
    <w:rsid w:val="008F67F2"/>
    <w:rPr>
      <w:rFonts w:ascii="Comic Sans MS" w:eastAsia="Times New Roman" w:hAnsi="Comic Sans MS" w:cs="Times New Roman"/>
      <w:color w:val="0000FF"/>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7685">
      <w:bodyDiv w:val="1"/>
      <w:marLeft w:val="0"/>
      <w:marRight w:val="0"/>
      <w:marTop w:val="0"/>
      <w:marBottom w:val="0"/>
      <w:divBdr>
        <w:top w:val="none" w:sz="0" w:space="0" w:color="auto"/>
        <w:left w:val="none" w:sz="0" w:space="0" w:color="auto"/>
        <w:bottom w:val="none" w:sz="0" w:space="0" w:color="auto"/>
        <w:right w:val="none" w:sz="0" w:space="0" w:color="auto"/>
      </w:divBdr>
    </w:div>
    <w:div w:id="368454384">
      <w:bodyDiv w:val="1"/>
      <w:marLeft w:val="0"/>
      <w:marRight w:val="0"/>
      <w:marTop w:val="0"/>
      <w:marBottom w:val="0"/>
      <w:divBdr>
        <w:top w:val="none" w:sz="0" w:space="0" w:color="auto"/>
        <w:left w:val="none" w:sz="0" w:space="0" w:color="auto"/>
        <w:bottom w:val="none" w:sz="0" w:space="0" w:color="auto"/>
        <w:right w:val="none" w:sz="0" w:space="0" w:color="auto"/>
      </w:divBdr>
    </w:div>
    <w:div w:id="437912128">
      <w:bodyDiv w:val="1"/>
      <w:marLeft w:val="0"/>
      <w:marRight w:val="0"/>
      <w:marTop w:val="0"/>
      <w:marBottom w:val="0"/>
      <w:divBdr>
        <w:top w:val="none" w:sz="0" w:space="0" w:color="auto"/>
        <w:left w:val="none" w:sz="0" w:space="0" w:color="auto"/>
        <w:bottom w:val="none" w:sz="0" w:space="0" w:color="auto"/>
        <w:right w:val="none" w:sz="0" w:space="0" w:color="auto"/>
      </w:divBdr>
    </w:div>
    <w:div w:id="447041868">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10377762">
      <w:bodyDiv w:val="1"/>
      <w:marLeft w:val="0"/>
      <w:marRight w:val="0"/>
      <w:marTop w:val="0"/>
      <w:marBottom w:val="0"/>
      <w:divBdr>
        <w:top w:val="none" w:sz="0" w:space="0" w:color="auto"/>
        <w:left w:val="none" w:sz="0" w:space="0" w:color="auto"/>
        <w:bottom w:val="none" w:sz="0" w:space="0" w:color="auto"/>
        <w:right w:val="none" w:sz="0" w:space="0" w:color="auto"/>
      </w:divBdr>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029337410">
      <w:bodyDiv w:val="1"/>
      <w:marLeft w:val="0"/>
      <w:marRight w:val="0"/>
      <w:marTop w:val="0"/>
      <w:marBottom w:val="0"/>
      <w:divBdr>
        <w:top w:val="none" w:sz="0" w:space="0" w:color="auto"/>
        <w:left w:val="none" w:sz="0" w:space="0" w:color="auto"/>
        <w:bottom w:val="none" w:sz="0" w:space="0" w:color="auto"/>
        <w:right w:val="none" w:sz="0" w:space="0" w:color="auto"/>
      </w:divBdr>
    </w:div>
    <w:div w:id="1486357409">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653674068">
      <w:bodyDiv w:val="1"/>
      <w:marLeft w:val="0"/>
      <w:marRight w:val="0"/>
      <w:marTop w:val="0"/>
      <w:marBottom w:val="0"/>
      <w:divBdr>
        <w:top w:val="none" w:sz="0" w:space="0" w:color="auto"/>
        <w:left w:val="none" w:sz="0" w:space="0" w:color="auto"/>
        <w:bottom w:val="none" w:sz="0" w:space="0" w:color="auto"/>
        <w:right w:val="none" w:sz="0" w:space="0" w:color="auto"/>
      </w:divBdr>
    </w:div>
    <w:div w:id="1669093353">
      <w:bodyDiv w:val="1"/>
      <w:marLeft w:val="0"/>
      <w:marRight w:val="0"/>
      <w:marTop w:val="0"/>
      <w:marBottom w:val="0"/>
      <w:divBdr>
        <w:top w:val="none" w:sz="0" w:space="0" w:color="auto"/>
        <w:left w:val="none" w:sz="0" w:space="0" w:color="auto"/>
        <w:bottom w:val="none" w:sz="0" w:space="0" w:color="auto"/>
        <w:right w:val="none" w:sz="0" w:space="0" w:color="auto"/>
      </w:divBdr>
    </w:div>
    <w:div w:id="1676375361">
      <w:bodyDiv w:val="1"/>
      <w:marLeft w:val="0"/>
      <w:marRight w:val="0"/>
      <w:marTop w:val="0"/>
      <w:marBottom w:val="0"/>
      <w:divBdr>
        <w:top w:val="none" w:sz="0" w:space="0" w:color="auto"/>
        <w:left w:val="none" w:sz="0" w:space="0" w:color="auto"/>
        <w:bottom w:val="none" w:sz="0" w:space="0" w:color="auto"/>
        <w:right w:val="none" w:sz="0" w:space="0" w:color="auto"/>
      </w:divBdr>
    </w:div>
    <w:div w:id="1676416344">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 w:id="20379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irnind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ildelvwinvnx01/Document/2017-2018/01.%20SERVICES/01.%20RAJASTHAN/RJ-%20Sheetal/In%20Progress/6000004288%20Lighting%20and%20earting%20manpower%20for%20MPT%20and%20RGT/TC%20Papers/Procurement%20Execution%20Strategy/Evince%20Intere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2020-05-05T18:30:00+00:00</StartDate>
    <PublisherEmailID xmlns="6b02143d-c076-4788-b315-b1d4ff2ff2ad">Manjushree.Samanta@cairnindia.com; Shanthi.Singh@cairnindia.com; Askand.Kumar@cairnindia.com</PublisherEmailID>
    <Status xmlns="6b02143d-c076-4788-b315-b1d4ff2ff2ad">Published</Status>
    <PublisherName xmlns="6b02143d-c076-4788-b315-b1d4ff2ff2ad">Manjushree Samantha; Shanthi Singh; Askand Kumar</PublisherName>
    <EndDate xmlns="6b02143d-c076-4788-b315-b1d4ff2ff2ad">2020-06-04T18:30:00+00:00</EndDate>
    <EvinceInterestURL xmlns="78439af1-28f1-4ee5-8d5a-af7253c94f97" xsi:nil="true"/>
  </documentManagement>
</p:properties>
</file>

<file path=customXml/itemProps1.xml><?xml version="1.0" encoding="utf-8"?>
<ds:datastoreItem xmlns:ds="http://schemas.openxmlformats.org/officeDocument/2006/customXml" ds:itemID="{328CF191-DAD0-4E5E-BC33-9ED42E78D60A}">
  <ds:schemaRefs>
    <ds:schemaRef ds:uri="http://schemas.microsoft.com/sharepoint/v3/contenttype/forms"/>
  </ds:schemaRefs>
</ds:datastoreItem>
</file>

<file path=customXml/itemProps2.xml><?xml version="1.0" encoding="utf-8"?>
<ds:datastoreItem xmlns:ds="http://schemas.openxmlformats.org/officeDocument/2006/customXml" ds:itemID="{9BB33977-A8A3-45C5-9661-8AA4044D17D4}"/>
</file>

<file path=customXml/itemProps3.xml><?xml version="1.0" encoding="utf-8"?>
<ds:datastoreItem xmlns:ds="http://schemas.openxmlformats.org/officeDocument/2006/customXml" ds:itemID="{1A9AC43A-D504-4BC9-BCB9-F810A7D2EC3E}">
  <ds:schemaRefs>
    <ds:schemaRef ds:uri="http://schemas.microsoft.com/office/2006/metadata/properties"/>
    <ds:schemaRef ds:uri="http://schemas.microsoft.com/office/infopath/2007/PartnerControls"/>
    <ds:schemaRef ds:uri="6b02143d-c076-4788-b315-b1d4ff2ff2a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EXPRESSION OF INTEREST (EoI) FOR OPERATION AND MAINTENANCE SERVICES OF CAPTIVE POWER PLANT AT BARMER, RAJASTHAN, INDIA</vt:lpstr>
    </vt:vector>
  </TitlesOfParts>
  <Company>Cairn India</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SPM TERMINAL OPERATIONS AT RAVVA BLOCK</dc:title>
  <dc:creator>gbansi</dc:creator>
  <cp:lastModifiedBy>Shanthi Singh</cp:lastModifiedBy>
  <cp:revision>8</cp:revision>
  <cp:lastPrinted>2019-12-13T03:10:00Z</cp:lastPrinted>
  <dcterms:created xsi:type="dcterms:W3CDTF">2020-04-14T13:10:00Z</dcterms:created>
  <dcterms:modified xsi:type="dcterms:W3CDTF">2020-05-05T14:50:00Z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y fmtid="{D5CDD505-2E9C-101B-9397-08002B2CF9AE}" pid="3" name="MSIP_Label_d8018b01-d6ca-4215-a70f-0f507ff65fa4_Enabled">
    <vt:lpwstr>True</vt:lpwstr>
  </property>
  <property fmtid="{D5CDD505-2E9C-101B-9397-08002B2CF9AE}" pid="4" name="MSIP_Label_d8018b01-d6ca-4215-a70f-0f507ff65fa4_SiteId">
    <vt:lpwstr>4273e6e9-aed1-40ab-83a3-85e0d43de705</vt:lpwstr>
  </property>
  <property fmtid="{D5CDD505-2E9C-101B-9397-08002B2CF9AE}" pid="5" name="MSIP_Label_d8018b01-d6ca-4215-a70f-0f507ff65fa4_Owner">
    <vt:lpwstr>10581@cairnindia.com</vt:lpwstr>
  </property>
  <property fmtid="{D5CDD505-2E9C-101B-9397-08002B2CF9AE}" pid="6" name="MSIP_Label_d8018b01-d6ca-4215-a70f-0f507ff65fa4_SetDate">
    <vt:lpwstr>2019-12-11T12:00:15.7828014Z</vt:lpwstr>
  </property>
  <property fmtid="{D5CDD505-2E9C-101B-9397-08002B2CF9AE}" pid="7" name="MSIP_Label_d8018b01-d6ca-4215-a70f-0f507ff65fa4_Name">
    <vt:lpwstr>Internal (C3)</vt:lpwstr>
  </property>
  <property fmtid="{D5CDD505-2E9C-101B-9397-08002B2CF9AE}" pid="8" name="MSIP_Label_d8018b01-d6ca-4215-a70f-0f507ff65fa4_Application">
    <vt:lpwstr>Microsoft Azure Information Protection</vt:lpwstr>
  </property>
  <property fmtid="{D5CDD505-2E9C-101B-9397-08002B2CF9AE}" pid="9" name="MSIP_Label_d8018b01-d6ca-4215-a70f-0f507ff65fa4_ActionId">
    <vt:lpwstr>5bb6e2ed-cf55-4ffa-992d-fa5c395ca8ec</vt:lpwstr>
  </property>
  <property fmtid="{D5CDD505-2E9C-101B-9397-08002B2CF9AE}" pid="10" name="MSIP_Label_d8018b01-d6ca-4215-a70f-0f507ff65fa4_Extended_MSFT_Method">
    <vt:lpwstr>Automatic</vt:lpwstr>
  </property>
  <property fmtid="{D5CDD505-2E9C-101B-9397-08002B2CF9AE}" pid="11" name="MSIP_Label_1a837f0f-bc33-47ca-8126-9d7bb0fbe56f_Enabled">
    <vt:lpwstr>True</vt:lpwstr>
  </property>
  <property fmtid="{D5CDD505-2E9C-101B-9397-08002B2CF9AE}" pid="12" name="MSIP_Label_1a837f0f-bc33-47ca-8126-9d7bb0fbe56f_SiteId">
    <vt:lpwstr>4273e6e9-aed1-40ab-83a3-85e0d43de705</vt:lpwstr>
  </property>
  <property fmtid="{D5CDD505-2E9C-101B-9397-08002B2CF9AE}" pid="13" name="MSIP_Label_1a837f0f-bc33-47ca-8126-9d7bb0fbe56f_Owner">
    <vt:lpwstr>10581@cairnindia.com</vt:lpwstr>
  </property>
  <property fmtid="{D5CDD505-2E9C-101B-9397-08002B2CF9AE}" pid="14" name="MSIP_Label_1a837f0f-bc33-47ca-8126-9d7bb0fbe56f_SetDate">
    <vt:lpwstr>2019-12-11T12:00:15.7828014Z</vt:lpwstr>
  </property>
  <property fmtid="{D5CDD505-2E9C-101B-9397-08002B2CF9AE}" pid="15" name="MSIP_Label_1a837f0f-bc33-47ca-8126-9d7bb0fbe56f_Name">
    <vt:lpwstr>All Employees and Partners</vt:lpwstr>
  </property>
  <property fmtid="{D5CDD505-2E9C-101B-9397-08002B2CF9AE}" pid="16" name="MSIP_Label_1a837f0f-bc33-47ca-8126-9d7bb0fbe56f_Application">
    <vt:lpwstr>Microsoft Azure Information Protection</vt:lpwstr>
  </property>
  <property fmtid="{D5CDD505-2E9C-101B-9397-08002B2CF9AE}" pid="17" name="MSIP_Label_1a837f0f-bc33-47ca-8126-9d7bb0fbe56f_ActionId">
    <vt:lpwstr>5bb6e2ed-cf55-4ffa-992d-fa5c395ca8ec</vt:lpwstr>
  </property>
  <property fmtid="{D5CDD505-2E9C-101B-9397-08002B2CF9AE}" pid="18" name="MSIP_Label_1a837f0f-bc33-47ca-8126-9d7bb0fbe56f_Parent">
    <vt:lpwstr>d8018b01-d6ca-4215-a70f-0f507ff65fa4</vt:lpwstr>
  </property>
  <property fmtid="{D5CDD505-2E9C-101B-9397-08002B2CF9AE}" pid="19" name="MSIP_Label_1a837f0f-bc33-47ca-8126-9d7bb0fbe56f_Extended_MSFT_Method">
    <vt:lpwstr>Automatic</vt:lpwstr>
  </property>
  <property fmtid="{D5CDD505-2E9C-101B-9397-08002B2CF9AE}" pid="20" name="Sensitivity">
    <vt:lpwstr>Internal (C3) All Employees and Partners</vt:lpwstr>
  </property>
</Properties>
</file>